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EA" w:rsidRPr="001D60EA" w:rsidRDefault="001D60EA" w:rsidP="001D60EA">
      <w:pPr>
        <w:spacing w:after="0" w:line="240" w:lineRule="auto"/>
        <w:jc w:val="center"/>
        <w:rPr>
          <w:rFonts w:ascii="Times New Roman" w:hAnsi="Times New Roman" w:cs="Times New Roman"/>
          <w:b/>
          <w:bCs/>
          <w:sz w:val="20"/>
          <w:szCs w:val="20"/>
          <w:lang w:eastAsia="ru-RU"/>
        </w:rPr>
      </w:pPr>
      <w:bookmarkStart w:id="0" w:name="_GoBack"/>
      <w:bookmarkEnd w:id="0"/>
    </w:p>
    <w:p w:rsidR="00E80859" w:rsidRPr="001C72B5" w:rsidRDefault="00E80859" w:rsidP="00E80859">
      <w:pPr>
        <w:spacing w:after="0" w:line="240" w:lineRule="auto"/>
        <w:jc w:val="center"/>
        <w:rPr>
          <w:rFonts w:ascii="Times New Roman" w:hAnsi="Times New Roman"/>
          <w:b/>
          <w:bCs/>
          <w:lang w:eastAsia="ru-RU"/>
        </w:rPr>
      </w:pPr>
      <w:r w:rsidRPr="001C72B5">
        <w:rPr>
          <w:rFonts w:ascii="Times New Roman" w:hAnsi="Times New Roman"/>
          <w:b/>
          <w:bCs/>
          <w:lang w:eastAsia="ru-RU"/>
        </w:rPr>
        <w:t>Политика</w:t>
      </w:r>
    </w:p>
    <w:p w:rsidR="00E80859" w:rsidRPr="001C72B5" w:rsidRDefault="00E80859" w:rsidP="00E80859">
      <w:pPr>
        <w:spacing w:after="0" w:line="240" w:lineRule="auto"/>
        <w:jc w:val="center"/>
        <w:rPr>
          <w:rFonts w:ascii="Times New Roman" w:hAnsi="Times New Roman"/>
          <w:b/>
          <w:lang w:eastAsia="ru-RU"/>
        </w:rPr>
      </w:pPr>
      <w:r w:rsidRPr="001C72B5">
        <w:rPr>
          <w:rFonts w:ascii="Times New Roman" w:hAnsi="Times New Roman"/>
          <w:b/>
          <w:bCs/>
          <w:lang w:eastAsia="ru-RU"/>
        </w:rPr>
        <w:t>АССОЦИАЦИИ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"КОМПЕТЕНТНОСТЬ И КАЧЕСТВО"</w:t>
      </w:r>
    </w:p>
    <w:p w:rsidR="00E80859" w:rsidRPr="001C72B5" w:rsidRDefault="00E80859" w:rsidP="00E80859">
      <w:pPr>
        <w:autoSpaceDE w:val="0"/>
        <w:autoSpaceDN w:val="0"/>
        <w:adjustRightInd w:val="0"/>
        <w:spacing w:after="0" w:line="240" w:lineRule="auto"/>
        <w:jc w:val="center"/>
        <w:rPr>
          <w:rFonts w:ascii="Times New Roman" w:hAnsi="Times New Roman"/>
          <w:lang w:eastAsia="ru-RU"/>
        </w:rPr>
      </w:pPr>
      <w:r w:rsidRPr="001C72B5">
        <w:rPr>
          <w:rFonts w:ascii="Times New Roman" w:hAnsi="Times New Roman"/>
          <w:b/>
          <w:bCs/>
          <w:lang w:eastAsia="ru-RU"/>
        </w:rPr>
        <w:t>в отношении обработки персональных данных</w:t>
      </w:r>
    </w:p>
    <w:p w:rsidR="00A3678D" w:rsidRPr="00A3678D" w:rsidRDefault="00A3678D" w:rsidP="00A3678D">
      <w:pPr>
        <w:spacing w:before="100" w:beforeAutospacing="1" w:after="100" w:afterAutospacing="1" w:line="240" w:lineRule="auto"/>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 Общие положения</w:t>
      </w:r>
    </w:p>
    <w:p w:rsidR="00E80859" w:rsidRPr="001C72B5" w:rsidRDefault="00A3678D" w:rsidP="001C72B5">
      <w:pPr>
        <w:spacing w:after="0" w:line="240" w:lineRule="auto"/>
        <w:jc w:val="both"/>
        <w:rPr>
          <w:rFonts w:ascii="Times New Roman" w:hAnsi="Times New Roman"/>
          <w:bCs/>
          <w:lang w:eastAsia="ru-RU"/>
        </w:rPr>
      </w:pPr>
      <w:r w:rsidRPr="00A3678D">
        <w:rPr>
          <w:rFonts w:ascii="Times New Roman" w:eastAsia="Times New Roman" w:hAnsi="Times New Roman" w:cs="Times New Roman"/>
          <w:lang w:eastAsia="ru-RU"/>
        </w:rPr>
        <w:t xml:space="preserve">1.1. Политика в отношении обработки персональных данных </w:t>
      </w:r>
      <w:r w:rsidR="00E80859" w:rsidRPr="001C72B5">
        <w:rPr>
          <w:rFonts w:ascii="Times New Roman" w:hAnsi="Times New Roman"/>
          <w:bCs/>
          <w:lang w:eastAsia="ru-RU"/>
        </w:rPr>
        <w:t xml:space="preserve">АССОЦИАЦИИ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"КОМПЕТЕНТНОСТЬ И КАЧЕСТВО" (далее Ассоциация)  </w:t>
      </w:r>
      <w:r w:rsidRPr="00A3678D">
        <w:rPr>
          <w:rFonts w:ascii="Times New Roman" w:eastAsia="Times New Roman" w:hAnsi="Times New Roman" w:cs="Times New Roman"/>
          <w:lang w:eastAsia="ru-RU"/>
        </w:rPr>
        <w:t>разработана в соответствии с требованиями части 2 статьи 18.1 Федерального закона от 27 июля 2006 г. № 152-ФЗ «О персональных данных» и предназначена для предоставления неограниченного доступа к информации в отношении обработки персональных данных, а также к сведениям о реализуемых требованиях к защите персональных данных в </w:t>
      </w:r>
      <w:r w:rsidR="00E80859" w:rsidRPr="001C72B5">
        <w:rPr>
          <w:rFonts w:ascii="Times New Roman" w:hAnsi="Times New Roman"/>
          <w:bCs/>
          <w:lang w:eastAsia="ru-RU"/>
        </w:rPr>
        <w:t xml:space="preserve"> Ассоциация.</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1.2. Насто</w:t>
      </w:r>
      <w:r w:rsidR="00E80859" w:rsidRPr="001C72B5">
        <w:rPr>
          <w:rFonts w:ascii="Times New Roman" w:eastAsia="Times New Roman" w:hAnsi="Times New Roman" w:cs="Times New Roman"/>
          <w:lang w:eastAsia="ru-RU"/>
        </w:rPr>
        <w:t>я</w:t>
      </w:r>
      <w:r w:rsidRPr="00A3678D">
        <w:rPr>
          <w:rFonts w:ascii="Times New Roman" w:eastAsia="Times New Roman" w:hAnsi="Times New Roman" w:cs="Times New Roman"/>
          <w:lang w:eastAsia="ru-RU"/>
        </w:rPr>
        <w:t>щая Политика описывает порядок обработки и защиты персональных данных физических лиц в связи с реализацией трудовых отношений, заключением договоров и исполнением договорных обязательств</w:t>
      </w:r>
      <w:r w:rsidR="00E80859" w:rsidRPr="001C72B5">
        <w:rPr>
          <w:rFonts w:ascii="Times New Roman" w:eastAsia="Times New Roman" w:hAnsi="Times New Roman" w:cs="Times New Roman"/>
          <w:lang w:eastAsia="ru-RU"/>
        </w:rPr>
        <w:t xml:space="preserve"> в Ассоциации</w:t>
      </w:r>
      <w:r w:rsidRPr="00A3678D">
        <w:rPr>
          <w:rFonts w:ascii="Times New Roman" w:eastAsia="Times New Roman" w:hAnsi="Times New Roman" w:cs="Times New Roman"/>
          <w:lang w:eastAsia="ru-RU"/>
        </w:rPr>
        <w:t>, осуществлением уставной деятельности организации.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1.3. Персональные данные относятся к категории конфиденциальной информации и защищены от несанкционированного, в том числе случайного, доступа к ним.</w:t>
      </w:r>
    </w:p>
    <w:p w:rsidR="00A3678D" w:rsidRPr="00A3678D" w:rsidRDefault="00A3678D" w:rsidP="00A3678D">
      <w:pPr>
        <w:spacing w:before="100" w:beforeAutospacing="1" w:after="100" w:afterAutospacing="1" w:line="240" w:lineRule="auto"/>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2. Основные понятия в области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4) автоматизированная обработка персональных данных — обработка персональных данных с помощью средств вычислительной техники;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5) распространение персональных данных — действия, направленные на раскрытие персональных данных неопределенному кругу лиц;</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3. Принципы и условия обработки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3.1. Обработка персональных данных в </w:t>
      </w:r>
      <w:r w:rsidR="00E80859"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осуществляется на основе следующих принципов:</w:t>
      </w:r>
    </w:p>
    <w:p w:rsidR="00A3678D" w:rsidRPr="00A3678D" w:rsidRDefault="00A3678D" w:rsidP="001C72B5">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наличие законных оснований для обработки персональных данных;</w:t>
      </w:r>
    </w:p>
    <w:p w:rsidR="00A3678D" w:rsidRPr="00A3678D" w:rsidRDefault="00A3678D" w:rsidP="001C72B5">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ограниченность обработки персональных данных достижением конкретных, заранее определенных и законных целей;</w:t>
      </w:r>
    </w:p>
    <w:p w:rsidR="00A3678D" w:rsidRPr="00A3678D" w:rsidRDefault="00A3678D" w:rsidP="001C72B5">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недопущение объединения баз данных, содержащих персональные данные, обработка которых осуществляется в несовместимых между собой целях;</w:t>
      </w:r>
    </w:p>
    <w:p w:rsidR="00A3678D" w:rsidRPr="00A3678D" w:rsidRDefault="00A3678D" w:rsidP="001C72B5">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только тех персональных данных, которые отвечают целям их обработки;</w:t>
      </w:r>
    </w:p>
    <w:p w:rsidR="00A3678D" w:rsidRPr="00A3678D" w:rsidRDefault="00A3678D" w:rsidP="001C72B5">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соответствие содержания и объема (недопущение избыточности) обрабатываемых персональных данных заявленным целям обработки;</w:t>
      </w:r>
    </w:p>
    <w:p w:rsidR="00A3678D" w:rsidRPr="00A3678D" w:rsidRDefault="00A3678D" w:rsidP="001C72B5">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обеспечение точности персональных данных, их достаточности, а в необходимых случаях и актуальности по отношению к целям обработки персональных данных;</w:t>
      </w:r>
    </w:p>
    <w:p w:rsidR="00A3678D" w:rsidRPr="00A3678D" w:rsidRDefault="00A3678D" w:rsidP="001C72B5">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A3678D" w:rsidRPr="001C72B5"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3.2. Обработка персональных данных в </w:t>
      </w:r>
      <w:r w:rsidR="00E80859"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может осуществляться в следующих случаях:</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получено согласие субъекта на обработку его персональных данных;</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необходима для осуществления и выполнения возложенных законодательством Российской Федерации на оператора функций, полномочий и обязанностей;</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осуществляется в связи с участием субъекта персональных данных в гражданском и арбитражном судопроизводстве;</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необходима для исполнения судебного акта в соответствии с законодательством Российской Федерации об исполнительном производстве;</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A3678D" w:rsidRPr="00A3678D" w:rsidRDefault="00A3678D" w:rsidP="001C72B5">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lastRenderedPageBreak/>
        <w:t>4. Обрабатываемые персональные данные</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4.1. С целью исполнения требований законодательства Российской Федерации в области кадрового</w:t>
      </w:r>
      <w:r w:rsidR="00CA642F" w:rsidRPr="001C72B5">
        <w:rPr>
          <w:rFonts w:ascii="Times New Roman" w:eastAsia="Times New Roman" w:hAnsi="Times New Roman" w:cs="Times New Roman"/>
          <w:lang w:eastAsia="ru-RU"/>
        </w:rPr>
        <w:t>, бухгалтерского и налогового</w:t>
      </w:r>
      <w:r w:rsidRPr="00A3678D">
        <w:rPr>
          <w:rFonts w:ascii="Times New Roman" w:eastAsia="Times New Roman" w:hAnsi="Times New Roman" w:cs="Times New Roman"/>
          <w:lang w:eastAsia="ru-RU"/>
        </w:rPr>
        <w:t xml:space="preserve"> учета, в том числе содействия работникам в трудоустройстве, получении образования и продвижении по службе, обеспечения личной безопасности работников, причитающихся работнику в соответствии с законодательством Российской Федерации или договором выплат, осуществления предусмотренных законодательством Российской Федерации налоговых и социальных отчислений в </w:t>
      </w:r>
      <w:r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обрабатываются персональные данные</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4.1. Работников, уволенных работников</w:t>
      </w:r>
      <w:r w:rsidR="00655500">
        <w:rPr>
          <w:rFonts w:ascii="Times New Roman" w:eastAsia="Times New Roman" w:hAnsi="Times New Roman" w:cs="Times New Roman"/>
          <w:lang w:eastAsia="ru-RU"/>
        </w:rPr>
        <w:t>, родственников работников</w:t>
      </w:r>
      <w:r w:rsidRPr="00A3678D">
        <w:rPr>
          <w:rFonts w:ascii="Times New Roman" w:eastAsia="Times New Roman" w:hAnsi="Times New Roman" w:cs="Times New Roman"/>
          <w:lang w:eastAsia="ru-RU"/>
        </w:rPr>
        <w:t>:</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фамилия, имя, отчество;</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пол;</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гражданство;</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дата рождения;</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месяц рождения;</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год рождения;</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место рождения;</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паспортные данные;</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адрес регистрации по месту жительства;</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адрес фактического проживания;</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номер телефона;</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адрес электронной почты;</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индивидуальный номер налогоплательщика;</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страховой номер индивидуального лицевого счета (СНИЛС);</w:t>
      </w:r>
    </w:p>
    <w:p w:rsidR="00CA642F"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сведения об образовании;</w:t>
      </w:r>
    </w:p>
    <w:p w:rsidR="00655500" w:rsidRPr="001C72B5" w:rsidRDefault="00655500"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должность, профессия;</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семейное положение;</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сведения о трудовой деятельности, включая стаж работы;</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данные о регистрации брака, о расторжении брака (при смене фамилии);</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отношение к воинской обязанности, сведения о воинском учете;</w:t>
      </w:r>
    </w:p>
    <w:p w:rsidR="00CA642F"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сведения о доходе с предыдущего места работы;</w:t>
      </w:r>
    </w:p>
    <w:p w:rsidR="00655500" w:rsidRPr="001C72B5" w:rsidRDefault="00655500"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реквизиты банковской карты, номер расчетного счета.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сведений о состоянии здоровья работников осуществляется в отдельных случаях в соответствии с законодательством Российской Федерации о государственной социальной помощи, трудовым законодательством, пенсионным законодательством Российской Федерации.</w:t>
      </w:r>
    </w:p>
    <w:p w:rsidR="00655500"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Основанием для обработки персональных данных является </w:t>
      </w:r>
      <w:r w:rsidR="00655500" w:rsidRPr="00655500">
        <w:rPr>
          <w:rFonts w:ascii="Times New Roman" w:eastAsia="Times New Roman" w:hAnsi="Times New Roman" w:cs="Times New Roman"/>
          <w:lang w:eastAsia="ru-RU"/>
        </w:rPr>
        <w:t>ст.</w:t>
      </w:r>
      <w:r w:rsidR="00655500">
        <w:rPr>
          <w:rFonts w:ascii="Times New Roman" w:eastAsia="Times New Roman" w:hAnsi="Times New Roman" w:cs="Times New Roman"/>
          <w:lang w:eastAsia="ru-RU"/>
        </w:rPr>
        <w:t>ст.</w:t>
      </w:r>
      <w:r w:rsidR="00655500" w:rsidRPr="00655500">
        <w:rPr>
          <w:rFonts w:ascii="Times New Roman" w:eastAsia="Times New Roman" w:hAnsi="Times New Roman" w:cs="Times New Roman"/>
          <w:lang w:eastAsia="ru-RU"/>
        </w:rPr>
        <w:t xml:space="preserve"> 86-90, ст. 198 "Трудового кодекса РФ" от 30.12.2001 №197-ФЗ;  ст.ст. 9, 10, 29 Федерального закона от 06.12.2011 № 402-ФЗ "О бухгалтерском учете"</w:t>
      </w:r>
      <w:r w:rsidR="00655500">
        <w:rPr>
          <w:rFonts w:ascii="Times New Roman" w:eastAsia="Times New Roman" w:hAnsi="Times New Roman" w:cs="Times New Roman"/>
          <w:lang w:eastAsia="ru-RU"/>
        </w:rPr>
        <w:t xml:space="preserve">, </w:t>
      </w:r>
      <w:r w:rsidR="00655500" w:rsidRPr="00655500">
        <w:rPr>
          <w:rFonts w:ascii="Times New Roman" w:eastAsia="Times New Roman" w:hAnsi="Times New Roman" w:cs="Times New Roman"/>
          <w:lang w:eastAsia="ru-RU"/>
        </w:rPr>
        <w:t>ст.ст. 153, 154 Гражданского кодекса РФ от 30.11.1994 № 51-ФЗ; ст. 24 Налогового кодекса РФ от 31.07.1998</w:t>
      </w:r>
      <w:r w:rsidR="00655500">
        <w:rPr>
          <w:rFonts w:ascii="Times New Roman" w:eastAsia="Times New Roman" w:hAnsi="Times New Roman" w:cs="Times New Roman"/>
          <w:lang w:eastAsia="ru-RU"/>
        </w:rPr>
        <w:t xml:space="preserve">, </w:t>
      </w:r>
      <w:r w:rsidR="00655500" w:rsidRPr="00655500">
        <w:rPr>
          <w:rFonts w:ascii="Times New Roman" w:eastAsia="Times New Roman" w:hAnsi="Times New Roman" w:cs="Times New Roman"/>
          <w:lang w:eastAsia="ru-RU"/>
        </w:rPr>
        <w:t>Федеральный закон "Об обязательном пенсионном страховании в Российской Федерации" от 15.12.2001 № 167-ФЗ.</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Обработка персональных данных осуществляется с использованием средств автоматизации или без использования таких средств.</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Срок обработки персональных данных ограничивается достижением заявленной цели. Срок хранения персональных данных составляет 50 лет ЭПК с момента прекращения трудовых отношений.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4.2. С целью осуществления подбора персонала</w:t>
      </w:r>
      <w:r w:rsidR="00CA642F" w:rsidRPr="001C72B5">
        <w:rPr>
          <w:rFonts w:ascii="Times New Roman" w:eastAsia="Times New Roman" w:hAnsi="Times New Roman" w:cs="Times New Roman"/>
          <w:lang w:eastAsia="ru-RU"/>
        </w:rPr>
        <w:t xml:space="preserve"> (соискателей)</w:t>
      </w:r>
      <w:r w:rsidRPr="00A3678D">
        <w:rPr>
          <w:rFonts w:ascii="Times New Roman" w:eastAsia="Times New Roman" w:hAnsi="Times New Roman" w:cs="Times New Roman"/>
          <w:lang w:eastAsia="ru-RU"/>
        </w:rPr>
        <w:t xml:space="preserve"> на замещение вакантных должностей:</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фамилия, имя, отчество;</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пол;</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lastRenderedPageBreak/>
        <w:t>дата рождения;</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номер телефона;</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адрес электронной почты;</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сведения об образовании;</w:t>
      </w:r>
    </w:p>
    <w:p w:rsidR="00CA642F" w:rsidRPr="001C72B5" w:rsidRDefault="00CA642F" w:rsidP="001C72B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профессия, должность.</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Основанием для обработки персональных данных является Согласие субъекта.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Обработка персональных данных осуществляется с использованием средств автоматизации или без использования таких средств. </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Срок обработки персональных данных ограничивается достижением заявленной цели. Срок хранения персональных данных претендентов, составляет </w:t>
      </w:r>
      <w:r w:rsidR="00B808E1">
        <w:rPr>
          <w:rFonts w:ascii="Times New Roman" w:eastAsia="Times New Roman" w:hAnsi="Times New Roman" w:cs="Times New Roman"/>
          <w:lang w:eastAsia="ru-RU"/>
        </w:rPr>
        <w:t>3</w:t>
      </w:r>
      <w:r w:rsidR="00CA642F" w:rsidRPr="001C72B5">
        <w:rPr>
          <w:rFonts w:ascii="Times New Roman" w:eastAsia="Times New Roman" w:hAnsi="Times New Roman" w:cs="Times New Roman"/>
          <w:lang w:eastAsia="ru-RU"/>
        </w:rPr>
        <w:t xml:space="preserve"> месяца</w:t>
      </w:r>
      <w:r w:rsidRPr="00A3678D">
        <w:rPr>
          <w:rFonts w:ascii="Times New Roman" w:eastAsia="Times New Roman" w:hAnsi="Times New Roman" w:cs="Times New Roman"/>
          <w:lang w:eastAsia="ru-RU"/>
        </w:rPr>
        <w:t>. Уничтожение персональных данных осуществляется в установленные законодательством сроки по истечению периода их хранения, при поступлении отзыва согласия субъекта либо при наступлении иных законных оснований.</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4.3. С целью </w:t>
      </w:r>
      <w:r w:rsidR="00D34921" w:rsidRPr="001C72B5">
        <w:rPr>
          <w:rFonts w:ascii="Times New Roman" w:eastAsia="Times New Roman" w:hAnsi="Times New Roman"/>
          <w:color w:val="000000"/>
          <w:lang w:eastAsia="ru-RU"/>
        </w:rPr>
        <w:t>подготовк</w:t>
      </w:r>
      <w:r w:rsidR="00B808E1">
        <w:rPr>
          <w:rFonts w:ascii="Times New Roman" w:eastAsia="Times New Roman" w:hAnsi="Times New Roman"/>
          <w:color w:val="000000"/>
          <w:lang w:eastAsia="ru-RU"/>
        </w:rPr>
        <w:t>и</w:t>
      </w:r>
      <w:r w:rsidR="00D34921" w:rsidRPr="001C72B5">
        <w:rPr>
          <w:rFonts w:ascii="Times New Roman" w:eastAsia="Times New Roman" w:hAnsi="Times New Roman"/>
          <w:color w:val="000000"/>
          <w:lang w:eastAsia="ru-RU"/>
        </w:rPr>
        <w:t>, заключени</w:t>
      </w:r>
      <w:r w:rsidR="00B808E1">
        <w:rPr>
          <w:rFonts w:ascii="Times New Roman" w:eastAsia="Times New Roman" w:hAnsi="Times New Roman"/>
          <w:color w:val="000000"/>
          <w:lang w:eastAsia="ru-RU"/>
        </w:rPr>
        <w:t>я, исполнения</w:t>
      </w:r>
      <w:r w:rsidR="00D34921" w:rsidRPr="001C72B5">
        <w:rPr>
          <w:rFonts w:ascii="Times New Roman" w:eastAsia="Times New Roman" w:hAnsi="Times New Roman"/>
          <w:color w:val="000000"/>
          <w:lang w:eastAsia="ru-RU"/>
        </w:rPr>
        <w:t xml:space="preserve"> гражданско-правовых договоров (договоров оказания возмездных услуг (подряда)),</w:t>
      </w:r>
      <w:r w:rsidR="00D34921" w:rsidRPr="001C72B5">
        <w:rPr>
          <w:rFonts w:ascii="Times New Roman" w:eastAsia="Times New Roman" w:hAnsi="Times New Roman" w:cs="Times New Roman"/>
          <w:lang w:eastAsia="ru-RU"/>
        </w:rPr>
        <w:t xml:space="preserve"> </w:t>
      </w:r>
      <w:r w:rsidRPr="00A3678D">
        <w:rPr>
          <w:rFonts w:ascii="Times New Roman" w:eastAsia="Times New Roman" w:hAnsi="Times New Roman" w:cs="Times New Roman"/>
          <w:lang w:eastAsia="ru-RU"/>
        </w:rPr>
        <w:t>осуществления расчетов с субъектами персональных данных; оформлен</w:t>
      </w:r>
      <w:r w:rsidR="00D34921" w:rsidRPr="001C72B5">
        <w:rPr>
          <w:rFonts w:ascii="Times New Roman" w:eastAsia="Times New Roman" w:hAnsi="Times New Roman" w:cs="Times New Roman"/>
          <w:lang w:eastAsia="ru-RU"/>
        </w:rPr>
        <w:t>ия первичных учетных документов,</w:t>
      </w:r>
      <w:r w:rsidRPr="00A3678D">
        <w:rPr>
          <w:rFonts w:ascii="Times New Roman" w:eastAsia="Times New Roman" w:hAnsi="Times New Roman" w:cs="Times New Roman"/>
          <w:lang w:eastAsia="ru-RU"/>
        </w:rPr>
        <w:t xml:space="preserve"> в </w:t>
      </w:r>
      <w:r w:rsidR="00CA642F"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обрабатываются персональные данные </w:t>
      </w:r>
      <w:r w:rsidR="00D34921" w:rsidRPr="001C72B5">
        <w:rPr>
          <w:rFonts w:ascii="Times New Roman" w:eastAsia="Times New Roman" w:hAnsi="Times New Roman"/>
          <w:color w:val="000000"/>
          <w:lang w:eastAsia="ru-RU"/>
        </w:rPr>
        <w:t xml:space="preserve"> физических лиц</w:t>
      </w:r>
      <w:r w:rsidR="00B808E1">
        <w:rPr>
          <w:rFonts w:ascii="Times New Roman" w:eastAsia="Times New Roman" w:hAnsi="Times New Roman"/>
          <w:color w:val="000000"/>
          <w:lang w:eastAsia="ru-RU"/>
        </w:rPr>
        <w:t xml:space="preserve"> (работников, контрагентов, представителей контрагентов, клиентов)</w:t>
      </w:r>
      <w:r w:rsidRPr="00A3678D">
        <w:rPr>
          <w:rFonts w:ascii="Times New Roman" w:eastAsia="Times New Roman" w:hAnsi="Times New Roman" w:cs="Times New Roman"/>
          <w:lang w:eastAsia="ru-RU"/>
        </w:rPr>
        <w:t>:</w:t>
      </w:r>
    </w:p>
    <w:p w:rsidR="00F0010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фамилия, имя, отчество;</w:t>
      </w:r>
    </w:p>
    <w:p w:rsidR="00B808E1" w:rsidRPr="001C72B5" w:rsidRDefault="00B808E1"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пол;</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дата рождения;</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месяц рождения;</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год рождения;</w:t>
      </w:r>
    </w:p>
    <w:p w:rsidR="00B808E1" w:rsidRPr="00B808E1" w:rsidRDefault="00F00105" w:rsidP="00B808E1">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место рождения;</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паспортные данные;</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адрес регистрации по месту жительства;</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номер телефона;</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адрес электронной почты;</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индивидуальный номер налогоплательщика;</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страховой номер индивидуального лицевого счета (СНИЛС);</w:t>
      </w:r>
    </w:p>
    <w:p w:rsidR="00F00105" w:rsidRPr="001C72B5" w:rsidRDefault="00F00105" w:rsidP="00F00105">
      <w:pPr>
        <w:numPr>
          <w:ilvl w:val="0"/>
          <w:numId w:val="9"/>
        </w:numPr>
        <w:tabs>
          <w:tab w:val="clear" w:pos="540"/>
        </w:tabs>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номер расчетного счета.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Основанием для обработки персональных данных является </w:t>
      </w:r>
      <w:r w:rsidR="00B808E1" w:rsidRPr="00B808E1">
        <w:rPr>
          <w:rFonts w:ascii="Times New Roman" w:eastAsia="Times New Roman" w:hAnsi="Times New Roman" w:cs="Times New Roman"/>
          <w:lang w:eastAsia="ru-RU"/>
        </w:rPr>
        <w:t>ст.ст. 153, 154, 185 Гражданского кодекса РФ от 30.11.1994 № 51-ФЗ; Договоры и соглашения с контрагентами.</w:t>
      </w:r>
      <w:r w:rsidR="00B808E1">
        <w:rPr>
          <w:rFonts w:ascii="Times New Roman" w:eastAsia="Times New Roman" w:hAnsi="Times New Roman" w:cs="Times New Roman"/>
          <w:lang w:eastAsia="ru-RU"/>
        </w:rPr>
        <w:t xml:space="preserve"> </w:t>
      </w:r>
      <w:r w:rsidRPr="00A3678D">
        <w:rPr>
          <w:rFonts w:ascii="Times New Roman" w:eastAsia="Times New Roman" w:hAnsi="Times New Roman" w:cs="Times New Roman"/>
          <w:lang w:eastAsia="ru-RU"/>
        </w:rPr>
        <w:t>Согласие субъекта.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Обработка персональных данных осуществляется с использованием средств автоматизации или без использования таких средств. </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Срок обработки персональных данных ограничивается достижением заявленной цели. Срок хранения персональных данных составляет </w:t>
      </w:r>
      <w:r w:rsidR="001E2975">
        <w:rPr>
          <w:rFonts w:ascii="Times New Roman" w:eastAsia="Times New Roman" w:hAnsi="Times New Roman" w:cs="Times New Roman"/>
          <w:lang w:eastAsia="ru-RU"/>
        </w:rPr>
        <w:t>3</w:t>
      </w:r>
      <w:r w:rsidR="00B808E1">
        <w:rPr>
          <w:rFonts w:ascii="Times New Roman" w:eastAsia="Times New Roman" w:hAnsi="Times New Roman" w:cs="Times New Roman"/>
          <w:lang w:eastAsia="ru-RU"/>
        </w:rPr>
        <w:t xml:space="preserve"> года</w:t>
      </w:r>
      <w:r w:rsidRPr="00A3678D">
        <w:rPr>
          <w:rFonts w:ascii="Times New Roman" w:eastAsia="Times New Roman" w:hAnsi="Times New Roman" w:cs="Times New Roman"/>
          <w:lang w:eastAsia="ru-RU"/>
        </w:rPr>
        <w:t xml:space="preserve">  с момента оформления </w:t>
      </w:r>
      <w:r w:rsidR="00F00105" w:rsidRPr="001C72B5">
        <w:rPr>
          <w:rFonts w:ascii="Times New Roman" w:eastAsia="Times New Roman" w:hAnsi="Times New Roman" w:cs="Times New Roman"/>
          <w:lang w:eastAsia="ru-RU"/>
        </w:rPr>
        <w:t>договора</w:t>
      </w:r>
      <w:r w:rsidRPr="00A3678D">
        <w:rPr>
          <w:rFonts w:ascii="Times New Roman" w:eastAsia="Times New Roman" w:hAnsi="Times New Roman" w:cs="Times New Roman"/>
          <w:lang w:eastAsia="ru-RU"/>
        </w:rPr>
        <w:t>.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4.4. С целью осуществления уставной деятельности </w:t>
      </w:r>
      <w:r w:rsidR="00F00105"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в том числе </w:t>
      </w:r>
      <w:r w:rsidR="00F00105" w:rsidRPr="001C72B5">
        <w:rPr>
          <w:rFonts w:ascii="Times New Roman" w:eastAsia="Times New Roman" w:hAnsi="Times New Roman" w:cs="Times New Roman"/>
          <w:lang w:eastAsia="ru-RU"/>
        </w:rPr>
        <w:t>регистрации в каталоге членов Ассоциации</w:t>
      </w:r>
      <w:r w:rsidRPr="00A3678D">
        <w:rPr>
          <w:rFonts w:ascii="Times New Roman" w:eastAsia="Times New Roman" w:hAnsi="Times New Roman" w:cs="Times New Roman"/>
          <w:lang w:eastAsia="ru-RU"/>
        </w:rPr>
        <w:t xml:space="preserve">; осуществления связи с субъектами персональных данных для направления уведомлений, информации и запросов, связанных с деятельностью </w:t>
      </w:r>
      <w:r w:rsidR="00F00105"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обрабатываются персональные данные </w:t>
      </w:r>
      <w:r w:rsidR="00F00105" w:rsidRPr="001C72B5">
        <w:rPr>
          <w:rFonts w:ascii="Times New Roman" w:eastAsia="Times New Roman" w:hAnsi="Times New Roman" w:cs="Times New Roman"/>
          <w:lang w:eastAsia="ru-RU"/>
        </w:rPr>
        <w:t>членов Ассоциации</w:t>
      </w:r>
      <w:r w:rsidRPr="00A3678D">
        <w:rPr>
          <w:rFonts w:ascii="Times New Roman" w:eastAsia="Times New Roman" w:hAnsi="Times New Roman" w:cs="Times New Roman"/>
          <w:lang w:eastAsia="ru-RU"/>
        </w:rPr>
        <w:t>:</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фамилия, имя, отчество;</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дата рождения;</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месяц рождения;</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год рождения;</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место рождения;</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lastRenderedPageBreak/>
        <w:t>паспортные данные;</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гражданство;</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адрес регистрации по месту жительства;</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сведения об образовании, о присвоении ученой степени, ученого или иного звания;</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свидетельство о браке или разводе при смене фамилии,</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сведения о трудовой деятельности, включая стаж и описание выполняемой работы;</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должность;</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номер телефона (мобильный, рабочий);</w:t>
      </w:r>
    </w:p>
    <w:p w:rsidR="00F00105" w:rsidRPr="001C72B5" w:rsidRDefault="00F00105" w:rsidP="001C72B5">
      <w:pPr>
        <w:pStyle w:val="a7"/>
        <w:numPr>
          <w:ilvl w:val="0"/>
          <w:numId w:val="10"/>
        </w:numPr>
        <w:jc w:val="both"/>
        <w:rPr>
          <w:rFonts w:ascii="Times New Roman" w:hAnsi="Times New Roman"/>
        </w:rPr>
      </w:pPr>
      <w:r w:rsidRPr="001C72B5">
        <w:rPr>
          <w:rFonts w:ascii="Times New Roman" w:hAnsi="Times New Roman"/>
        </w:rPr>
        <w:t>адрес электронной почты;</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Основанием для обработки персональных данных является </w:t>
      </w:r>
      <w:r w:rsidR="00F00105" w:rsidRPr="001C72B5">
        <w:rPr>
          <w:rFonts w:ascii="Times New Roman" w:hAnsi="Times New Roman"/>
          <w:lang w:eastAsia="ru-RU"/>
        </w:rPr>
        <w:t>У</w:t>
      </w:r>
      <w:r w:rsidR="00F00105" w:rsidRPr="001C72B5">
        <w:rPr>
          <w:rFonts w:ascii="Times New Roman" w:eastAsia="Times New Roman" w:hAnsi="Times New Roman"/>
          <w:color w:val="000000"/>
          <w:lang w:eastAsia="ru-RU"/>
        </w:rPr>
        <w:t>став Ассоциации, Положение о членстве в Ассоциации, с</w:t>
      </w:r>
      <w:r w:rsidRPr="00A3678D">
        <w:rPr>
          <w:rFonts w:ascii="Times New Roman" w:eastAsia="Times New Roman" w:hAnsi="Times New Roman" w:cs="Times New Roman"/>
          <w:lang w:eastAsia="ru-RU"/>
        </w:rPr>
        <w:t>огласие субъекта.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Обработка персональных данных осуществляется с использованием средств автоматизации или без использования таких средств. </w:t>
      </w:r>
    </w:p>
    <w:p w:rsidR="00A3678D" w:rsidRPr="001C72B5"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Срок обработки персональных данных ограничивается достижением заявленной цели. В случае утраты необходимости в достижении заявленной цели, персональные подлежат уничтожению. Уничтожение персональных данных осуществляется в установленные законодательством сроки при поступлении отзыва согласия субъекта либо при наступлении иных законных оснований.</w:t>
      </w:r>
    </w:p>
    <w:p w:rsidR="00F00105" w:rsidRPr="00A3678D" w:rsidRDefault="00F00105"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4.</w:t>
      </w:r>
      <w:r w:rsidRPr="001C72B5">
        <w:rPr>
          <w:rFonts w:ascii="Times New Roman" w:eastAsia="Times New Roman" w:hAnsi="Times New Roman" w:cs="Times New Roman"/>
          <w:lang w:eastAsia="ru-RU"/>
        </w:rPr>
        <w:t>5</w:t>
      </w:r>
      <w:r w:rsidRPr="00A3678D">
        <w:rPr>
          <w:rFonts w:ascii="Times New Roman" w:eastAsia="Times New Roman" w:hAnsi="Times New Roman" w:cs="Times New Roman"/>
          <w:lang w:eastAsia="ru-RU"/>
        </w:rPr>
        <w:t xml:space="preserve">. С целью осуществления уставной деятельности </w:t>
      </w:r>
      <w:r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w:t>
      </w:r>
      <w:r w:rsidR="009E6061" w:rsidRPr="001C72B5">
        <w:rPr>
          <w:rFonts w:ascii="Times New Roman" w:eastAsia="Times New Roman" w:hAnsi="Times New Roman"/>
          <w:color w:val="000000"/>
          <w:lang w:eastAsia="ru-RU"/>
        </w:rPr>
        <w:t>оформления вступление в</w:t>
      </w:r>
      <w:r w:rsidRPr="001C72B5">
        <w:rPr>
          <w:rFonts w:ascii="Times New Roman" w:eastAsia="Times New Roman" w:hAnsi="Times New Roman"/>
          <w:color w:val="000000"/>
          <w:lang w:eastAsia="ru-RU"/>
        </w:rPr>
        <w:t xml:space="preserve"> членство Ассоциации, </w:t>
      </w:r>
      <w:r w:rsidRPr="001C72B5">
        <w:rPr>
          <w:rFonts w:ascii="Times New Roman" w:eastAsia="Times New Roman" w:hAnsi="Times New Roman"/>
          <w:lang w:eastAsia="ru-RU"/>
        </w:rPr>
        <w:t>осуществления прямых контактов с субъектом персональных данных (потенциальным членом ассоциации) с помощью средств связи и установления обратной связи</w:t>
      </w:r>
      <w:r w:rsidRPr="001C72B5">
        <w:rPr>
          <w:rFonts w:ascii="Times New Roman" w:eastAsia="Times New Roman" w:hAnsi="Times New Roman" w:cs="Times New Roman"/>
          <w:lang w:eastAsia="ru-RU"/>
        </w:rPr>
        <w:t xml:space="preserve"> </w:t>
      </w:r>
      <w:r w:rsidRPr="00A3678D">
        <w:rPr>
          <w:rFonts w:ascii="Times New Roman" w:eastAsia="Times New Roman" w:hAnsi="Times New Roman" w:cs="Times New Roman"/>
          <w:lang w:eastAsia="ru-RU"/>
        </w:rPr>
        <w:t xml:space="preserve">обрабатываются персональные данные </w:t>
      </w:r>
      <w:r w:rsidRPr="001C72B5">
        <w:rPr>
          <w:rFonts w:ascii="Times New Roman" w:eastAsia="Times New Roman" w:hAnsi="Times New Roman" w:cs="Times New Roman"/>
          <w:lang w:eastAsia="ru-RU"/>
        </w:rPr>
        <w:t>посетителей сайта Ассоциации</w:t>
      </w:r>
      <w:r w:rsidR="00B808E1">
        <w:rPr>
          <w:rFonts w:ascii="Times New Roman" w:eastAsia="Times New Roman" w:hAnsi="Times New Roman" w:cs="Times New Roman"/>
          <w:lang w:eastAsia="ru-RU"/>
        </w:rPr>
        <w:t xml:space="preserve"> (потенциальный член Ассоциации), заполнивший анкету на сайте</w:t>
      </w:r>
      <w:r w:rsidRPr="00A3678D">
        <w:rPr>
          <w:rFonts w:ascii="Times New Roman" w:eastAsia="Times New Roman" w:hAnsi="Times New Roman" w:cs="Times New Roman"/>
          <w:lang w:eastAsia="ru-RU"/>
        </w:rPr>
        <w:t>:</w:t>
      </w:r>
    </w:p>
    <w:p w:rsidR="009E6061" w:rsidRPr="001C72B5" w:rsidRDefault="009E6061" w:rsidP="009E6061">
      <w:pPr>
        <w:pStyle w:val="a7"/>
        <w:numPr>
          <w:ilvl w:val="0"/>
          <w:numId w:val="10"/>
        </w:numPr>
        <w:rPr>
          <w:rFonts w:ascii="Times New Roman" w:hAnsi="Times New Roman"/>
        </w:rPr>
      </w:pPr>
      <w:r w:rsidRPr="001C72B5">
        <w:rPr>
          <w:rFonts w:ascii="Times New Roman" w:hAnsi="Times New Roman"/>
        </w:rPr>
        <w:t>фамилия, имя, отчество;</w:t>
      </w:r>
    </w:p>
    <w:p w:rsidR="009E6061" w:rsidRPr="001C72B5" w:rsidRDefault="009E6061" w:rsidP="009E6061">
      <w:pPr>
        <w:pStyle w:val="a7"/>
        <w:numPr>
          <w:ilvl w:val="0"/>
          <w:numId w:val="10"/>
        </w:numPr>
        <w:rPr>
          <w:rFonts w:ascii="Times New Roman" w:hAnsi="Times New Roman"/>
        </w:rPr>
      </w:pPr>
      <w:r w:rsidRPr="001C72B5">
        <w:rPr>
          <w:rFonts w:ascii="Times New Roman" w:hAnsi="Times New Roman"/>
        </w:rPr>
        <w:t>номер телефона;</w:t>
      </w:r>
    </w:p>
    <w:p w:rsidR="009E6061" w:rsidRPr="001C72B5" w:rsidRDefault="009E6061" w:rsidP="009E6061">
      <w:pPr>
        <w:pStyle w:val="a7"/>
        <w:numPr>
          <w:ilvl w:val="0"/>
          <w:numId w:val="10"/>
        </w:numPr>
        <w:rPr>
          <w:rFonts w:ascii="Times New Roman" w:hAnsi="Times New Roman"/>
        </w:rPr>
      </w:pPr>
      <w:r w:rsidRPr="001C72B5">
        <w:rPr>
          <w:rFonts w:ascii="Times New Roman" w:hAnsi="Times New Roman"/>
        </w:rPr>
        <w:t>адрес электронной почты;</w:t>
      </w:r>
    </w:p>
    <w:p w:rsidR="009E6061" w:rsidRPr="001C72B5" w:rsidRDefault="009E6061" w:rsidP="009E6061">
      <w:pPr>
        <w:pStyle w:val="a7"/>
        <w:numPr>
          <w:ilvl w:val="0"/>
          <w:numId w:val="10"/>
        </w:numPr>
        <w:rPr>
          <w:rFonts w:ascii="Times New Roman" w:hAnsi="Times New Roman"/>
        </w:rPr>
      </w:pPr>
      <w:r w:rsidRPr="001C72B5">
        <w:rPr>
          <w:rFonts w:ascii="Times New Roman" w:hAnsi="Times New Roman"/>
        </w:rPr>
        <w:t>место работы;</w:t>
      </w:r>
    </w:p>
    <w:p w:rsidR="009E6061" w:rsidRPr="001C72B5" w:rsidRDefault="009E6061" w:rsidP="009E6061">
      <w:pPr>
        <w:numPr>
          <w:ilvl w:val="0"/>
          <w:numId w:val="10"/>
        </w:numPr>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сведения о сфере деятельности.</w:t>
      </w:r>
    </w:p>
    <w:p w:rsidR="00F00105" w:rsidRPr="00A3678D" w:rsidRDefault="009E6061" w:rsidP="001C72B5">
      <w:pPr>
        <w:spacing w:before="100" w:beforeAutospacing="1" w:after="100" w:afterAutospacing="1" w:line="240" w:lineRule="auto"/>
        <w:jc w:val="both"/>
        <w:rPr>
          <w:rFonts w:ascii="Times New Roman" w:eastAsia="Times New Roman" w:hAnsi="Times New Roman" w:cs="Times New Roman"/>
          <w:lang w:eastAsia="ru-RU"/>
        </w:rPr>
      </w:pPr>
      <w:r w:rsidRPr="001C72B5">
        <w:rPr>
          <w:rFonts w:ascii="Times New Roman" w:eastAsia="Times New Roman" w:hAnsi="Times New Roman" w:cs="Times New Roman"/>
          <w:lang w:eastAsia="ru-RU"/>
        </w:rPr>
        <w:t>С</w:t>
      </w:r>
      <w:r w:rsidR="00F00105" w:rsidRPr="00A3678D">
        <w:rPr>
          <w:rFonts w:ascii="Times New Roman" w:eastAsia="Times New Roman" w:hAnsi="Times New Roman" w:cs="Times New Roman"/>
          <w:lang w:eastAsia="ru-RU"/>
        </w:rPr>
        <w:t>огласие субъекта.</w:t>
      </w:r>
    </w:p>
    <w:p w:rsidR="00F00105" w:rsidRPr="00A3678D" w:rsidRDefault="00F00105"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Обработка персональных данных осуществляется с использованием средств автоматизации или без использования таких средств. </w:t>
      </w:r>
    </w:p>
    <w:p w:rsidR="00F00105" w:rsidRDefault="00F00105"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Срок обработки персональных данных ограничивается достижением заявленной цели. В случае утраты необходимости в достижении заявленной цели, персональные подлежат уничтожению. Уничтожение персональных данных осуществляется в установленные законодательством сроки при поступлении отзыва согласия субъекта либо при наступлении иных законных оснований.</w:t>
      </w:r>
    </w:p>
    <w:p w:rsidR="004E504F" w:rsidRPr="00A3678D" w:rsidRDefault="004E504F" w:rsidP="004E504F">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4.</w:t>
      </w:r>
      <w:r>
        <w:rPr>
          <w:rFonts w:ascii="Times New Roman" w:eastAsia="Times New Roman" w:hAnsi="Times New Roman" w:cs="Times New Roman"/>
          <w:lang w:eastAsia="ru-RU"/>
        </w:rPr>
        <w:t>6</w:t>
      </w:r>
      <w:r w:rsidRPr="00A3678D">
        <w:rPr>
          <w:rFonts w:ascii="Times New Roman" w:eastAsia="Times New Roman" w:hAnsi="Times New Roman" w:cs="Times New Roman"/>
          <w:lang w:eastAsia="ru-RU"/>
        </w:rPr>
        <w:t xml:space="preserve">. С целью </w:t>
      </w:r>
      <w:r>
        <w:rPr>
          <w:rFonts w:ascii="Times New Roman" w:eastAsia="Times New Roman" w:hAnsi="Times New Roman" w:cs="Times New Roman"/>
          <w:lang w:eastAsia="ru-RU"/>
        </w:rPr>
        <w:t>организации мероприятий (конференций и пр.)</w:t>
      </w:r>
      <w:r w:rsidRPr="001C72B5">
        <w:rPr>
          <w:rFonts w:ascii="Times New Roman" w:eastAsia="Times New Roman" w:hAnsi="Times New Roman"/>
          <w:color w:val="000000"/>
          <w:lang w:eastAsia="ru-RU"/>
        </w:rPr>
        <w:t xml:space="preserve">, </w:t>
      </w:r>
      <w:r w:rsidRPr="00A3678D">
        <w:rPr>
          <w:rFonts w:ascii="Times New Roman" w:eastAsia="Times New Roman" w:hAnsi="Times New Roman" w:cs="Times New Roman"/>
          <w:lang w:eastAsia="ru-RU"/>
        </w:rPr>
        <w:t xml:space="preserve">обрабатываются персональные данные </w:t>
      </w:r>
      <w:r w:rsidR="00CA2AD9">
        <w:rPr>
          <w:rFonts w:ascii="Times New Roman" w:eastAsia="Times New Roman" w:hAnsi="Times New Roman" w:cs="Times New Roman"/>
          <w:lang w:eastAsia="ru-RU"/>
        </w:rPr>
        <w:t xml:space="preserve">работников, </w:t>
      </w:r>
      <w:r>
        <w:rPr>
          <w:rFonts w:ascii="Times New Roman" w:eastAsia="Times New Roman" w:hAnsi="Times New Roman" w:cs="Times New Roman"/>
          <w:lang w:eastAsia="ru-RU"/>
        </w:rPr>
        <w:t xml:space="preserve">контрагентов, клиентов, </w:t>
      </w:r>
      <w:r w:rsidR="00CA2AD9">
        <w:rPr>
          <w:rFonts w:ascii="Times New Roman" w:eastAsia="Times New Roman" w:hAnsi="Times New Roman" w:cs="Times New Roman"/>
          <w:lang w:eastAsia="ru-RU"/>
        </w:rPr>
        <w:t>членов ассоциации</w:t>
      </w:r>
      <w:r w:rsidRPr="00A3678D">
        <w:rPr>
          <w:rFonts w:ascii="Times New Roman" w:eastAsia="Times New Roman" w:hAnsi="Times New Roman" w:cs="Times New Roman"/>
          <w:lang w:eastAsia="ru-RU"/>
        </w:rPr>
        <w:t>:</w:t>
      </w:r>
    </w:p>
    <w:p w:rsidR="004E504F" w:rsidRPr="001C72B5" w:rsidRDefault="004E504F" w:rsidP="004E504F">
      <w:pPr>
        <w:pStyle w:val="a7"/>
        <w:numPr>
          <w:ilvl w:val="0"/>
          <w:numId w:val="10"/>
        </w:numPr>
        <w:rPr>
          <w:rFonts w:ascii="Times New Roman" w:hAnsi="Times New Roman"/>
        </w:rPr>
      </w:pPr>
      <w:r w:rsidRPr="001C72B5">
        <w:rPr>
          <w:rFonts w:ascii="Times New Roman" w:hAnsi="Times New Roman"/>
        </w:rPr>
        <w:t>фамилия, имя, отчество;</w:t>
      </w:r>
    </w:p>
    <w:p w:rsidR="004E504F" w:rsidRPr="001C72B5" w:rsidRDefault="004E504F" w:rsidP="004E504F">
      <w:pPr>
        <w:pStyle w:val="a7"/>
        <w:numPr>
          <w:ilvl w:val="0"/>
          <w:numId w:val="10"/>
        </w:numPr>
        <w:rPr>
          <w:rFonts w:ascii="Times New Roman" w:hAnsi="Times New Roman"/>
        </w:rPr>
      </w:pPr>
      <w:r w:rsidRPr="001C72B5">
        <w:rPr>
          <w:rFonts w:ascii="Times New Roman" w:hAnsi="Times New Roman"/>
        </w:rPr>
        <w:t>номер телефона;</w:t>
      </w:r>
    </w:p>
    <w:p w:rsidR="004E504F" w:rsidRPr="001C72B5" w:rsidRDefault="004E504F" w:rsidP="004E504F">
      <w:pPr>
        <w:pStyle w:val="a7"/>
        <w:numPr>
          <w:ilvl w:val="0"/>
          <w:numId w:val="10"/>
        </w:numPr>
        <w:rPr>
          <w:rFonts w:ascii="Times New Roman" w:hAnsi="Times New Roman"/>
        </w:rPr>
      </w:pPr>
      <w:r w:rsidRPr="001C72B5">
        <w:rPr>
          <w:rFonts w:ascii="Times New Roman" w:hAnsi="Times New Roman"/>
        </w:rPr>
        <w:t>адрес электронной почты;</w:t>
      </w:r>
    </w:p>
    <w:p w:rsidR="004E504F" w:rsidRDefault="004E504F" w:rsidP="004E504F">
      <w:pPr>
        <w:pStyle w:val="a7"/>
        <w:numPr>
          <w:ilvl w:val="0"/>
          <w:numId w:val="10"/>
        </w:numPr>
        <w:rPr>
          <w:rFonts w:ascii="Times New Roman" w:hAnsi="Times New Roman"/>
        </w:rPr>
      </w:pPr>
      <w:r w:rsidRPr="001C72B5">
        <w:rPr>
          <w:rFonts w:ascii="Times New Roman" w:hAnsi="Times New Roman"/>
        </w:rPr>
        <w:t>место работы;</w:t>
      </w:r>
    </w:p>
    <w:p w:rsidR="004E504F" w:rsidRPr="001C72B5" w:rsidRDefault="004E504F" w:rsidP="004E504F">
      <w:pPr>
        <w:pStyle w:val="a7"/>
        <w:numPr>
          <w:ilvl w:val="0"/>
          <w:numId w:val="10"/>
        </w:numPr>
        <w:rPr>
          <w:rFonts w:ascii="Times New Roman" w:hAnsi="Times New Roman"/>
        </w:rPr>
      </w:pPr>
      <w:r>
        <w:rPr>
          <w:rFonts w:ascii="Times New Roman" w:hAnsi="Times New Roman"/>
        </w:rPr>
        <w:t>должность;</w:t>
      </w:r>
    </w:p>
    <w:p w:rsidR="004E504F" w:rsidRPr="001C72B5" w:rsidRDefault="004E504F" w:rsidP="004E504F">
      <w:pPr>
        <w:numPr>
          <w:ilvl w:val="0"/>
          <w:numId w:val="10"/>
        </w:numPr>
        <w:autoSpaceDE w:val="0"/>
        <w:autoSpaceDN w:val="0"/>
        <w:adjustRightInd w:val="0"/>
        <w:spacing w:after="0" w:line="240" w:lineRule="auto"/>
        <w:jc w:val="both"/>
        <w:rPr>
          <w:rFonts w:ascii="Times New Roman" w:hAnsi="Times New Roman"/>
          <w:lang w:eastAsia="ru-RU"/>
        </w:rPr>
      </w:pPr>
      <w:r w:rsidRPr="001C72B5">
        <w:rPr>
          <w:rFonts w:ascii="Times New Roman" w:hAnsi="Times New Roman"/>
          <w:lang w:eastAsia="ru-RU"/>
        </w:rPr>
        <w:t>сведения о сфере деятельности.</w:t>
      </w:r>
    </w:p>
    <w:p w:rsidR="004E504F" w:rsidRPr="00A3678D" w:rsidRDefault="004E504F" w:rsidP="004E504F">
      <w:pPr>
        <w:spacing w:before="100" w:beforeAutospacing="1" w:after="100" w:afterAutospacing="1" w:line="240" w:lineRule="auto"/>
        <w:jc w:val="both"/>
        <w:rPr>
          <w:rFonts w:ascii="Times New Roman" w:eastAsia="Times New Roman" w:hAnsi="Times New Roman" w:cs="Times New Roman"/>
          <w:lang w:eastAsia="ru-RU"/>
        </w:rPr>
      </w:pPr>
      <w:r w:rsidRPr="001C72B5">
        <w:rPr>
          <w:rFonts w:ascii="Times New Roman" w:eastAsia="Times New Roman" w:hAnsi="Times New Roman" w:cs="Times New Roman"/>
          <w:lang w:eastAsia="ru-RU"/>
        </w:rPr>
        <w:t>С</w:t>
      </w:r>
      <w:r w:rsidRPr="00A3678D">
        <w:rPr>
          <w:rFonts w:ascii="Times New Roman" w:eastAsia="Times New Roman" w:hAnsi="Times New Roman" w:cs="Times New Roman"/>
          <w:lang w:eastAsia="ru-RU"/>
        </w:rPr>
        <w:t>огласие субъекта.</w:t>
      </w:r>
    </w:p>
    <w:p w:rsidR="004E504F" w:rsidRPr="00A3678D" w:rsidRDefault="004E504F" w:rsidP="004E504F">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lastRenderedPageBreak/>
        <w:t xml:space="preserve">Обработка персональных данных осуществляется с использованием средств автоматизации или без использования таких средств. </w:t>
      </w:r>
    </w:p>
    <w:p w:rsidR="004E504F" w:rsidRPr="00A3678D" w:rsidRDefault="004E504F" w:rsidP="004E504F">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Срок обработки персональных данных ограничивается достижением заявленной цели. В случае утраты необходимости в достижении заявленной цели, персональные подлежат уничтожению. Уничтожение персональных данных осуществляется в установленные законодательством сроки при поступлении отзыва согласия субъекта либо при наступлении иных законных оснований.</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5. Сбор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5.1. Сбор персональных данных осуществляется непосредственно у самого субъекта персональных данных. Если предоставление персональных данных и (или) получение оператором согласия на обработку персональных данных являются обязательными в соответствии с законодательством Российской Федерации, субъекту персональных данных разъясняются юридические последствия отказа в предоставлении таких данных и (или) согласия на их обработку.</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5.2. Получение персональных данных у иных лиц возможно только при наличии законных оснований. При получении персональных данных у иных лиц, за исключением случаев, когда персональные данные получены в рамках поручения на обработку персональных данных или когда согласие получено передающей стороной, необходимо уведомить об этом субъекта.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6. Обработка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6.1. При обработке персональных данных в </w:t>
      </w:r>
      <w:r w:rsidR="009E6061"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осуществляются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w:t>
      </w:r>
      <w:r w:rsidR="00CA2AD9">
        <w:rPr>
          <w:rFonts w:ascii="Times New Roman" w:eastAsia="Times New Roman" w:hAnsi="Times New Roman" w:cs="Times New Roman"/>
          <w:lang w:eastAsia="ru-RU"/>
        </w:rPr>
        <w:t>рование, удаление, уничтожение.</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6.2. Обработка персональных данных может быть поручена третьему лицу с согласия субъекта персональных данных либо по основаниям, предусмотренным законодательством Российской Федерации. Лицо, осуществляющее обработку персональных данных по поручению, не обязано получать согласие субъекта на обработку его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6.3. В случае подтверждения факта неточности персональных данных, такие персональные данные подлежат актуализации в течение </w:t>
      </w:r>
      <w:r w:rsidR="009E6061" w:rsidRPr="001C72B5">
        <w:rPr>
          <w:rFonts w:ascii="Times New Roman" w:eastAsia="Times New Roman" w:hAnsi="Times New Roman" w:cs="Times New Roman"/>
          <w:lang w:eastAsia="ru-RU"/>
        </w:rPr>
        <w:t>7</w:t>
      </w:r>
      <w:r w:rsidRPr="00A3678D">
        <w:rPr>
          <w:rFonts w:ascii="Times New Roman" w:eastAsia="Times New Roman" w:hAnsi="Times New Roman" w:cs="Times New Roman"/>
          <w:lang w:eastAsia="ru-RU"/>
        </w:rPr>
        <w:t xml:space="preserve"> рабочих дней. </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6.4. В случае выявления факта неправомерности обработки персональных данных, такие персональные данные подлежат уничтожению в трехдневный срок.</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7. Хранение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7.1.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либо договором, стороной которого является субъект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7.2. Хранение персональных данных осуществляется с учетом обеспечения режима их конфиденциальности.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7.3. Персональные данные передаются на архивное хранение в соответствии с законодательством Российской Федерации об архивном деле,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либо договором, стороной которого является субъект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8. Передача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lastRenderedPageBreak/>
        <w:t>8.1. Передача персональных данных третьему лицу осуществляется только с согласия субъекта персональных данных или в случаях, прямо предусмотренных законодательством Российской Федерации.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8.2. Передача персональных данных органу государственной власти, органу местного самоуправления, органу безопасности и правопорядка, государственному учреждению и фонду, а также иному уполномоченному органу допускается по основаниям, предусмотренным законодательством Российской Федерации.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8.3. Раскрытие персональных данных третьему лицу без согласия соответствующего субъекта не допускается, за исключением случаев, когда это необходимо для защиты жизни, здоровья или иных жизненно важных интересов субъекта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8.4. Раскрытие персональных данных третьему лицу в коммерческих целях без согласия соответствующего субъекта запрещено. Обработка персональных данных в целях продвижения товаров, работ, услуг на рынке, а также в целях политической агитации осуществляется только при условии предварительного согласия на это субъекта.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8.5. Трансграничная передача персональных данных на территории иностранных государств не осуществляется.</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9. Распространение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9.1. Обработка персональных данных, разрешенных субъектом персональных данных для распространения, осуществляется с учетом выполнения требований, предусмотренных законодательством Российской Федерации о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9.2. Субъект дает согласие на обработку персональных данных, разрешенных для распространения, отдельно от иных согласий субъекта персональных данных на обработку его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9.</w:t>
      </w:r>
      <w:r w:rsidR="009E6061" w:rsidRPr="001C72B5">
        <w:rPr>
          <w:rFonts w:ascii="Times New Roman" w:eastAsia="Times New Roman" w:hAnsi="Times New Roman" w:cs="Times New Roman"/>
          <w:lang w:eastAsia="ru-RU"/>
        </w:rPr>
        <w:t>3</w:t>
      </w:r>
      <w:r w:rsidRPr="00A3678D">
        <w:rPr>
          <w:rFonts w:ascii="Times New Roman" w:eastAsia="Times New Roman" w:hAnsi="Times New Roman" w:cs="Times New Roman"/>
          <w:lang w:eastAsia="ru-RU"/>
        </w:rPr>
        <w:t>.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10. Условия и порядок прекращения обработки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10.1. В случае достижения цели обработки персональных данных обработка таких персональных данных должна быть прекращена, а персональные данные должны быть уничтожены в тридцатидневный срок с даты достижения цели обработки персональных данных, если иное не предусмотрено договором, стороной которого, </w:t>
      </w:r>
      <w:r w:rsidR="009E6061" w:rsidRPr="001C72B5">
        <w:rPr>
          <w:rFonts w:ascii="Times New Roman" w:eastAsia="Times New Roman" w:hAnsi="Times New Roman" w:cs="Times New Roman"/>
          <w:lang w:eastAsia="ru-RU"/>
        </w:rPr>
        <w:t>в</w:t>
      </w:r>
      <w:r w:rsidRPr="00A3678D">
        <w:rPr>
          <w:rFonts w:ascii="Times New Roman" w:eastAsia="Times New Roman" w:hAnsi="Times New Roman" w:cs="Times New Roman"/>
          <w:lang w:eastAsia="ru-RU"/>
        </w:rPr>
        <w:t>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10.2. В случае отзыва субъектом согласия на обработку его персональных данных обработка таких персональных данных должна быть прекращена, и в случае, если сохранение персональных данных более не требуется для целей обработки персональных данных, такие персональные данные подлежат уничтожению в течение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lastRenderedPageBreak/>
        <w:t>10.3. В случае выявления неправомерной обработки персональных данных обработка таких персональных данных должна быть прекращена в течение трех рабочих дней. Если обеспечить правомерность обработки персональных данных невозможно, персональные данные подлежат уничтожению в течение дести рабочих дней с даты выявления неправомерной обработки.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10.4. В случае отсутствия возможности уничтожения персональных данных в течение срока, указанного в пунктах 10.1-10.3, должно быть обеспечено блокирование таких персональных данных и их уничтожение в срок не более шести месяцев, если иной срок не установлен законодательством Российской Федерации.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11. Доступ к персональным данным</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11.1. Право доступа к персональным данным, обрабатываемым в </w:t>
      </w:r>
      <w:r w:rsidR="009E6061"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имеют:</w:t>
      </w:r>
    </w:p>
    <w:p w:rsidR="00A3678D" w:rsidRPr="00A3678D" w:rsidRDefault="009E6061" w:rsidP="001C72B5">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1C72B5">
        <w:rPr>
          <w:rFonts w:ascii="Times New Roman" w:eastAsia="Times New Roman" w:hAnsi="Times New Roman" w:cs="Times New Roman"/>
          <w:lang w:eastAsia="ru-RU"/>
        </w:rPr>
        <w:t>Председатель</w:t>
      </w:r>
      <w:r w:rsidR="00A3678D" w:rsidRPr="00A3678D">
        <w:rPr>
          <w:rFonts w:ascii="Times New Roman" w:eastAsia="Times New Roman" w:hAnsi="Times New Roman" w:cs="Times New Roman"/>
          <w:lang w:eastAsia="ru-RU"/>
        </w:rPr>
        <w:t>;</w:t>
      </w:r>
    </w:p>
    <w:p w:rsidR="00A3678D" w:rsidRPr="00A3678D" w:rsidRDefault="001C72B5" w:rsidP="001C72B5">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Р</w:t>
      </w:r>
      <w:r w:rsidR="00A3678D" w:rsidRPr="00A3678D">
        <w:rPr>
          <w:rFonts w:ascii="Times New Roman" w:eastAsia="Times New Roman" w:hAnsi="Times New Roman" w:cs="Times New Roman"/>
          <w:lang w:eastAsia="ru-RU"/>
        </w:rPr>
        <w:t>аботники, для которых обработка персональных данных необходима в связи с исполнением их должностных обязанностей.</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11.2. Допуск работников </w:t>
      </w:r>
      <w:r w:rsidR="009E6061"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к персональным данным осуществляется руководством отдельным внутренним актом.</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12. Порядок взаимодействия с субъектами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12.1. Любой субъект, персональные данные которого обрабатываются в </w:t>
      </w:r>
      <w:r w:rsidR="009E6061"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имеет право доступа к своим персональным данным, в том числе к следующей информации:</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подтверждение факта обработки персональных данных;</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правовые основания и цели обработки персональных данных;</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цели и применяемые способы обработки персональных данных;</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перечень обрабатываемых персональных данных, относящиеся к соответствующему субъекту, и источник их получения;</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сроки обработки персональных данных и сроки их хранения;</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порядок осуществления субъектом прав, предусмотренных законодательством Российской Федерации;</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информацию об осуществленной или о предполагаемой трансграничной передаче данных;</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наименование лица, осуществляющего обработку персональных данных по поручению оператора, в случае если обработка поручена третьему лицу;</w:t>
      </w:r>
    </w:p>
    <w:p w:rsidR="00A3678D" w:rsidRPr="00A3678D" w:rsidRDefault="00A3678D" w:rsidP="001C72B5">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информацию о способах исполнения оператором обязанностей, установленных статьей 18.1 Федерального закона № 152-ФЗ «О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12.2. </w:t>
      </w:r>
      <w:r w:rsidR="009E6061" w:rsidRPr="001C72B5">
        <w:rPr>
          <w:rFonts w:ascii="Times New Roman" w:eastAsia="Times New Roman" w:hAnsi="Times New Roman" w:cs="Times New Roman"/>
          <w:lang w:eastAsia="ru-RU"/>
        </w:rPr>
        <w:t>Ассоциация</w:t>
      </w:r>
      <w:r w:rsidRPr="00A3678D">
        <w:rPr>
          <w:rFonts w:ascii="Times New Roman" w:eastAsia="Times New Roman" w:hAnsi="Times New Roman" w:cs="Times New Roman"/>
          <w:lang w:eastAsia="ru-RU"/>
        </w:rPr>
        <w:t xml:space="preserve"> предоставляет сведения, указанные в п.12.1, в течение </w:t>
      </w:r>
      <w:r w:rsidR="00290FF2" w:rsidRPr="001C72B5">
        <w:rPr>
          <w:rFonts w:ascii="Times New Roman" w:eastAsia="Times New Roman" w:hAnsi="Times New Roman" w:cs="Times New Roman"/>
          <w:lang w:eastAsia="ru-RU"/>
        </w:rPr>
        <w:t>10</w:t>
      </w:r>
      <w:r w:rsidRPr="00A3678D">
        <w:rPr>
          <w:rFonts w:ascii="Times New Roman" w:eastAsia="Times New Roman" w:hAnsi="Times New Roman" w:cs="Times New Roman"/>
          <w:lang w:eastAsia="ru-RU"/>
        </w:rPr>
        <w:t xml:space="preserve"> рабочих дней с момента получения запроса субъекта или его законного представителя в форме, в которой получен соответствующий запрос (если иное не указано в запросе). В ответе на запрос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Срок ответа на запрос может быть продлен, но не более чем на </w:t>
      </w:r>
      <w:r w:rsidR="00290FF2" w:rsidRPr="001C72B5">
        <w:rPr>
          <w:rFonts w:ascii="Times New Roman" w:eastAsia="Times New Roman" w:hAnsi="Times New Roman" w:cs="Times New Roman"/>
          <w:lang w:eastAsia="ru-RU"/>
        </w:rPr>
        <w:t>5</w:t>
      </w:r>
      <w:r w:rsidRPr="00A3678D">
        <w:rPr>
          <w:rFonts w:ascii="Times New Roman" w:eastAsia="Times New Roman" w:hAnsi="Times New Roman" w:cs="Times New Roman"/>
          <w:lang w:eastAsia="ru-RU"/>
        </w:rPr>
        <w:t xml:space="preserve"> рабочих дней в случае направления оператором в адрес субъекта мотивированного уведомления с указанием причин продления срока предоставления запрашиваемых сведений.</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12.3. Запрос субъекта или его представителя должен содержать: </w:t>
      </w:r>
    </w:p>
    <w:p w:rsidR="00A3678D" w:rsidRPr="00A3678D" w:rsidRDefault="00A3678D" w:rsidP="001C72B5">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номер основного документа, удостоверяющего личность субъекта или его представителя;</w:t>
      </w:r>
    </w:p>
    <w:p w:rsidR="00A3678D" w:rsidRPr="00A3678D" w:rsidRDefault="00A3678D" w:rsidP="001C72B5">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сведения о дате выдачи указанного документа и выдавшем его органе;</w:t>
      </w:r>
    </w:p>
    <w:p w:rsidR="00A3678D" w:rsidRPr="00A3678D" w:rsidRDefault="00A3678D" w:rsidP="001C72B5">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lastRenderedPageBreak/>
        <w:t>сведения, подтверждающие участие субъекта в отношениях с </w:t>
      </w:r>
      <w:r w:rsidR="00290FF2" w:rsidRPr="001C72B5">
        <w:rPr>
          <w:rFonts w:ascii="Times New Roman" w:eastAsia="Times New Roman" w:hAnsi="Times New Roman" w:cs="Times New Roman"/>
          <w:lang w:eastAsia="ru-RU"/>
        </w:rPr>
        <w:t>Ассоциацией</w:t>
      </w:r>
      <w:r w:rsidRPr="00A3678D">
        <w:rPr>
          <w:rFonts w:ascii="Times New Roman" w:eastAsia="Times New Roman" w:hAnsi="Times New Roman" w:cs="Times New Roman"/>
          <w:lang w:eastAsia="ru-RU"/>
        </w:rPr>
        <w:t xml:space="preserve"> (номер договора, дата заключения договора</w:t>
      </w:r>
      <w:r w:rsidR="00290FF2" w:rsidRPr="001C72B5">
        <w:rPr>
          <w:rFonts w:ascii="Times New Roman" w:eastAsia="Times New Roman" w:hAnsi="Times New Roman" w:cs="Times New Roman"/>
          <w:lang w:eastAsia="ru-RU"/>
        </w:rPr>
        <w:t>, свидетельство</w:t>
      </w:r>
      <w:r w:rsidRPr="00A3678D">
        <w:rPr>
          <w:rFonts w:ascii="Times New Roman" w:eastAsia="Times New Roman" w:hAnsi="Times New Roman" w:cs="Times New Roman"/>
          <w:lang w:eastAsia="ru-RU"/>
        </w:rPr>
        <w:t xml:space="preserve"> или иные сведения), либо сведения, иным образом подтверждающие факт обработки персональных данных </w:t>
      </w:r>
      <w:r w:rsidR="00290FF2" w:rsidRPr="001C72B5">
        <w:rPr>
          <w:rFonts w:ascii="Times New Roman" w:eastAsia="Times New Roman" w:hAnsi="Times New Roman" w:cs="Times New Roman"/>
          <w:lang w:eastAsia="ru-RU"/>
        </w:rPr>
        <w:t>Ассоциацией</w:t>
      </w:r>
      <w:r w:rsidRPr="00A3678D">
        <w:rPr>
          <w:rFonts w:ascii="Times New Roman" w:eastAsia="Times New Roman" w:hAnsi="Times New Roman" w:cs="Times New Roman"/>
          <w:lang w:eastAsia="ru-RU"/>
        </w:rPr>
        <w:t>;</w:t>
      </w:r>
    </w:p>
    <w:p w:rsidR="00A3678D" w:rsidRPr="00A3678D" w:rsidRDefault="00A3678D" w:rsidP="001C72B5">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подпись субъекта персональных данных или его представителя.</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12.4. Субъект вправе повторно обратиться в </w:t>
      </w:r>
      <w:r w:rsidR="00290FF2" w:rsidRPr="001C72B5">
        <w:rPr>
          <w:rFonts w:ascii="Times New Roman" w:eastAsia="Times New Roman" w:hAnsi="Times New Roman" w:cs="Times New Roman"/>
          <w:lang w:eastAsia="ru-RU"/>
        </w:rPr>
        <w:t>Ассоциацию</w:t>
      </w:r>
      <w:r w:rsidRPr="00A3678D">
        <w:rPr>
          <w:rFonts w:ascii="Times New Roman" w:eastAsia="Times New Roman" w:hAnsi="Times New Roman" w:cs="Times New Roman"/>
          <w:lang w:eastAsia="ru-RU"/>
        </w:rPr>
        <w:t xml:space="preserve"> с запросом сведений, указанных в п.12.1, не ранее чем через </w:t>
      </w:r>
      <w:r w:rsidR="00290FF2" w:rsidRPr="001C72B5">
        <w:rPr>
          <w:rFonts w:ascii="Times New Roman" w:eastAsia="Times New Roman" w:hAnsi="Times New Roman" w:cs="Times New Roman"/>
          <w:lang w:eastAsia="ru-RU"/>
        </w:rPr>
        <w:t>30</w:t>
      </w:r>
      <w:r w:rsidRPr="00A3678D">
        <w:rPr>
          <w:rFonts w:ascii="Times New Roman" w:eastAsia="Times New Roman" w:hAnsi="Times New Roman" w:cs="Times New Roman"/>
          <w:lang w:eastAsia="ru-RU"/>
        </w:rPr>
        <w:t xml:space="preserve"> дней после первоначального обращения или направления первоначального запроса.</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12.5. Субъект вправе требовать уточнения его персональных данных, их блокирования или уничтожения в случае, если обрабатываемые в </w:t>
      </w:r>
      <w:r w:rsidR="00290FF2"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персональные данные являются неполными, устаревшими, неточными, незаконно полученными или не являются необходимыми для заявленной </w:t>
      </w:r>
      <w:r w:rsidR="00290FF2" w:rsidRPr="001C72B5">
        <w:rPr>
          <w:rFonts w:ascii="Times New Roman" w:eastAsia="Times New Roman" w:hAnsi="Times New Roman" w:cs="Times New Roman"/>
          <w:lang w:eastAsia="ru-RU"/>
        </w:rPr>
        <w:t>Ассоциацией</w:t>
      </w:r>
      <w:r w:rsidRPr="00A3678D">
        <w:rPr>
          <w:rFonts w:ascii="Times New Roman" w:eastAsia="Times New Roman" w:hAnsi="Times New Roman" w:cs="Times New Roman"/>
          <w:lang w:eastAsia="ru-RU"/>
        </w:rPr>
        <w:t xml:space="preserve"> цел</w:t>
      </w:r>
      <w:r w:rsidR="00290FF2" w:rsidRPr="001C72B5">
        <w:rPr>
          <w:rFonts w:ascii="Times New Roman" w:eastAsia="Times New Roman" w:hAnsi="Times New Roman" w:cs="Times New Roman"/>
          <w:lang w:eastAsia="ru-RU"/>
        </w:rPr>
        <w:t>ей</w:t>
      </w:r>
      <w:r w:rsidRPr="00A3678D">
        <w:rPr>
          <w:rFonts w:ascii="Times New Roman" w:eastAsia="Times New Roman" w:hAnsi="Times New Roman" w:cs="Times New Roman"/>
          <w:lang w:eastAsia="ru-RU"/>
        </w:rPr>
        <w:t xml:space="preserve"> обработки.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12.6. Субъект вправе отозвать свое согласие на обработку персональных данных, если такое было дано. Отзыв согласия направляется субъектом в адрес </w:t>
      </w:r>
      <w:r w:rsidR="00290FF2"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и должен содержать сведения, указанные в п.12.3. В случае отзыва субъектом согласия на обработку персональных данных </w:t>
      </w:r>
      <w:r w:rsidR="00290FF2" w:rsidRPr="001C72B5">
        <w:rPr>
          <w:rFonts w:ascii="Times New Roman" w:eastAsia="Times New Roman" w:hAnsi="Times New Roman" w:cs="Times New Roman"/>
          <w:lang w:eastAsia="ru-RU"/>
        </w:rPr>
        <w:t xml:space="preserve">Ассоциация </w:t>
      </w:r>
      <w:r w:rsidRPr="00A3678D">
        <w:rPr>
          <w:rFonts w:ascii="Times New Roman" w:eastAsia="Times New Roman" w:hAnsi="Times New Roman" w:cs="Times New Roman"/>
          <w:lang w:eastAsia="ru-RU"/>
        </w:rPr>
        <w:t xml:space="preserve"> вправе продолжить обработку персональных данных без согласия субъекта при наличии оснований, предусмотренных законодательством Российской Федерации или договором, стороной которого, выгодоприобретателем или поручителем по которому является субъект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13. Выполнение предусмотренных законодательством обязанностей</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13.1. С целью выполнения </w:t>
      </w:r>
      <w:r w:rsidR="00290FF2" w:rsidRPr="001C72B5">
        <w:rPr>
          <w:rFonts w:ascii="Times New Roman" w:eastAsia="Times New Roman" w:hAnsi="Times New Roman" w:cs="Times New Roman"/>
          <w:lang w:eastAsia="ru-RU"/>
        </w:rPr>
        <w:t>Ассоциацией</w:t>
      </w:r>
      <w:r w:rsidRPr="00A3678D">
        <w:rPr>
          <w:rFonts w:ascii="Times New Roman" w:eastAsia="Times New Roman" w:hAnsi="Times New Roman" w:cs="Times New Roman"/>
          <w:lang w:eastAsia="ru-RU"/>
        </w:rPr>
        <w:t xml:space="preserve"> обязанностей, предусмотренных законодательством Российской Федерации о персональных данных, принимаются следующие меры: </w:t>
      </w:r>
    </w:p>
    <w:p w:rsidR="00A3678D" w:rsidRPr="00A3678D" w:rsidRDefault="00A3678D" w:rsidP="001C72B5">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назначение лица, ответственного за организацию обработки персональных данных;</w:t>
      </w:r>
    </w:p>
    <w:p w:rsidR="00A3678D" w:rsidRPr="00A3678D" w:rsidRDefault="00A3678D" w:rsidP="001C72B5">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3678D" w:rsidRPr="00A3678D" w:rsidRDefault="00A3678D" w:rsidP="001C72B5">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применение правовых, организационных и технических мер по обеспечению безопасности персональных данных;</w:t>
      </w:r>
    </w:p>
    <w:p w:rsidR="00A3678D" w:rsidRPr="00A3678D" w:rsidRDefault="00A3678D" w:rsidP="001C72B5">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осуществление внутреннего контроля соответствия обработки персональных требованиям законодательства Российской Федерации;</w:t>
      </w:r>
    </w:p>
    <w:p w:rsidR="00A3678D" w:rsidRPr="00A3678D" w:rsidRDefault="00A3678D" w:rsidP="001C72B5">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оценка вреда, который может быть причинен субъектам персональных данных в случае нарушения законодательства Российской Федерации;</w:t>
      </w:r>
    </w:p>
    <w:p w:rsidR="00A3678D" w:rsidRPr="00A3678D" w:rsidRDefault="00A3678D" w:rsidP="001C72B5">
      <w:pPr>
        <w:numPr>
          <w:ilvl w:val="0"/>
          <w:numId w:val="6"/>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ознакомление работников </w:t>
      </w:r>
      <w:r w:rsidR="00290FF2"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с положениями законодательства Российской Федерации и локальными актами</w:t>
      </w:r>
      <w:r w:rsidR="001C72B5">
        <w:rPr>
          <w:rFonts w:ascii="Times New Roman" w:eastAsia="Times New Roman" w:hAnsi="Times New Roman" w:cs="Times New Roman"/>
          <w:lang w:eastAsia="ru-RU"/>
        </w:rPr>
        <w:t xml:space="preserve"> </w:t>
      </w:r>
      <w:r w:rsidR="00290FF2"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13.2. В случае выявления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290FF2" w:rsidRPr="001C72B5">
        <w:rPr>
          <w:rFonts w:ascii="Times New Roman" w:eastAsia="Times New Roman" w:hAnsi="Times New Roman" w:cs="Times New Roman"/>
          <w:lang w:eastAsia="ru-RU"/>
        </w:rPr>
        <w:t>Ас</w:t>
      </w:r>
      <w:r w:rsidR="001C72B5">
        <w:rPr>
          <w:rFonts w:ascii="Times New Roman" w:eastAsia="Times New Roman" w:hAnsi="Times New Roman" w:cs="Times New Roman"/>
          <w:lang w:eastAsia="ru-RU"/>
        </w:rPr>
        <w:t>с</w:t>
      </w:r>
      <w:r w:rsidR="00290FF2" w:rsidRPr="001C72B5">
        <w:rPr>
          <w:rFonts w:ascii="Times New Roman" w:eastAsia="Times New Roman" w:hAnsi="Times New Roman" w:cs="Times New Roman"/>
          <w:lang w:eastAsia="ru-RU"/>
        </w:rPr>
        <w:t>оциация</w:t>
      </w:r>
      <w:r w:rsidRPr="00A3678D">
        <w:rPr>
          <w:rFonts w:ascii="Times New Roman" w:eastAsia="Times New Roman" w:hAnsi="Times New Roman" w:cs="Times New Roman"/>
          <w:lang w:eastAsia="ru-RU"/>
        </w:rPr>
        <w:t xml:space="preserve"> уведомляет Роскомнадзор:</w:t>
      </w:r>
    </w:p>
    <w:p w:rsidR="00A3678D" w:rsidRPr="00A3678D" w:rsidRDefault="00A3678D" w:rsidP="001C72B5">
      <w:pPr>
        <w:numPr>
          <w:ilvl w:val="0"/>
          <w:numId w:val="7"/>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в течение 24 часов с момента выявления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включая сведения о лице, уполномоченном на взаимодействие по вопросам, связанным с выявленным инцидентом;</w:t>
      </w:r>
    </w:p>
    <w:p w:rsidR="00A3678D" w:rsidRPr="00A3678D" w:rsidRDefault="00A3678D" w:rsidP="001C72B5">
      <w:pPr>
        <w:numPr>
          <w:ilvl w:val="0"/>
          <w:numId w:val="7"/>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в течение 72 часов с момента выявления о результатах внутреннего расследования инцидента, а также о лицах, действия которых стали причиной инцидента (при наличии).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14. Защита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14.1. При обработке персональных данных принимаются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lastRenderedPageBreak/>
        <w:t>14.2. С целью обеспечения безопасности персональных данных в </w:t>
      </w:r>
      <w:r w:rsidR="00290FF2"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xml:space="preserve"> осуществляются следующие мероприятия:</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определение угроз безопасности персональных данных при их обработке в информационных системах;</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применение организационных и технических мер по обеспечению безопасности персональных данных при их обработке в информационных системах, которые обеспечивают выполнение требований к установленным уровням защищенности;</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оценка эффективности принимаемых мер по обеспечению безопасности персональных данных, обрабатываемых в информационных системах персональных данных;</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учет машинных носителей персональных данных;</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обнаружение фактов несанкционированного доступа к персональным данным и реагирование на данные инциденты;</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восстановление персональных данных, модифицированных или уничтоженных вследствие несанкционированного доступа к ним;</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установление правил доступа к персональным данным, обрабатываемым в информационных системах персональных данных;</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регистрация и учет действий, совершаемых с персональными данными в информационных системах персональных данных;</w:t>
      </w:r>
    </w:p>
    <w:p w:rsidR="00A3678D" w:rsidRPr="00A3678D" w:rsidRDefault="00A3678D" w:rsidP="001C72B5">
      <w:pPr>
        <w:numPr>
          <w:ilvl w:val="0"/>
          <w:numId w:val="8"/>
        </w:num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контроль за принимаемыми мерами по обеспечению безопасности персональных данных в соответствии с установленным уровнем защищенности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15. Ответственность</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За нарушение требований, установленных законодательством Российской Федерации, Положением об обработке и защите персональных данных и другими локальными актами</w:t>
      </w:r>
      <w:r w:rsidR="00290FF2" w:rsidRPr="001C72B5">
        <w:rPr>
          <w:rFonts w:ascii="Times New Roman" w:eastAsia="Times New Roman" w:hAnsi="Times New Roman" w:cs="Times New Roman"/>
          <w:lang w:eastAsia="ru-RU"/>
        </w:rPr>
        <w:t xml:space="preserve"> Ассоциации</w:t>
      </w:r>
      <w:r w:rsidRPr="00A3678D">
        <w:rPr>
          <w:rFonts w:ascii="Times New Roman" w:eastAsia="Times New Roman" w:hAnsi="Times New Roman" w:cs="Times New Roman"/>
          <w:lang w:eastAsia="ru-RU"/>
        </w:rPr>
        <w:t>, работники и иные лица, получившие доступ к персональным данным, несут дисциплинарную, административную, гражданско-правовую и уголовную ответственность в соответствии с Федеральными законами Российской Федерации.</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16. Заключительные положения</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16.1. К настоящей политике обеспечивается неограниченный доступ всех заинтересованных лиц, в том числе субъектов персональных данных и органов власти, осуществляющих контрольно-надзорную функцию в области персональных данных.</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16.2. Настоящая Политика вступает в силу с момента ее утверждения и действует бессрочно. Изменения в Политику вносятся отдельными актами </w:t>
      </w:r>
      <w:r w:rsidR="00290FF2" w:rsidRPr="001C72B5">
        <w:rPr>
          <w:rFonts w:ascii="Times New Roman" w:eastAsia="Times New Roman" w:hAnsi="Times New Roman" w:cs="Times New Roman"/>
          <w:lang w:eastAsia="ru-RU"/>
        </w:rPr>
        <w:t>Ассоциации</w:t>
      </w:r>
      <w:r w:rsidRPr="00A3678D">
        <w:rPr>
          <w:rFonts w:ascii="Times New Roman" w:eastAsia="Times New Roman" w:hAnsi="Times New Roman" w:cs="Times New Roman"/>
          <w:lang w:eastAsia="ru-RU"/>
        </w:rPr>
        <w:t>. Актуальная редакция Политики, а также уведомления об изменениях Политики размещаются на официальном Интернет-сайте</w:t>
      </w:r>
      <w:r w:rsidR="00290FF2" w:rsidRPr="001C72B5">
        <w:rPr>
          <w:rFonts w:ascii="Times New Roman" w:eastAsia="Times New Roman" w:hAnsi="Times New Roman" w:cs="Times New Roman"/>
          <w:lang w:eastAsia="ru-RU"/>
        </w:rPr>
        <w:t xml:space="preserve"> Ассоциации</w:t>
      </w:r>
      <w:r w:rsidRPr="00A3678D">
        <w:rPr>
          <w:rFonts w:ascii="Times New Roman" w:eastAsia="Times New Roman" w:hAnsi="Times New Roman" w:cs="Times New Roman"/>
          <w:lang w:eastAsia="ru-RU"/>
        </w:rPr>
        <w:t>.</w:t>
      </w:r>
    </w:p>
    <w:p w:rsidR="00A3678D" w:rsidRPr="001C72B5"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17. Реквизиты и контактная информация</w:t>
      </w:r>
    </w:p>
    <w:p w:rsidR="00290FF2" w:rsidRPr="001C72B5" w:rsidRDefault="00A3678D" w:rsidP="001C72B5">
      <w:pPr>
        <w:spacing w:after="0" w:line="240" w:lineRule="auto"/>
        <w:jc w:val="both"/>
        <w:rPr>
          <w:rFonts w:ascii="Times New Roman" w:eastAsia="Times New Roman" w:hAnsi="Times New Roman"/>
          <w:bCs/>
          <w:lang w:eastAsia="ru-RU"/>
        </w:rPr>
      </w:pPr>
      <w:r w:rsidRPr="00A3678D">
        <w:rPr>
          <w:rFonts w:ascii="Times New Roman" w:eastAsia="Times New Roman" w:hAnsi="Times New Roman" w:cs="Times New Roman"/>
          <w:lang w:eastAsia="ru-RU"/>
        </w:rPr>
        <w:t xml:space="preserve">Наименование: </w:t>
      </w:r>
      <w:r w:rsidR="00290FF2" w:rsidRPr="001C72B5">
        <w:rPr>
          <w:rFonts w:ascii="Times New Roman" w:eastAsia="Times New Roman" w:hAnsi="Times New Roman"/>
          <w:bCs/>
          <w:lang w:eastAsia="ru-RU"/>
        </w:rPr>
        <w:t>АССОЦИАЦИЯ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"КОМПЕТЕНТНОСТЬ И КАЧЕСТВО"</w:t>
      </w:r>
    </w:p>
    <w:p w:rsidR="00290FF2" w:rsidRPr="001C72B5" w:rsidRDefault="00A3678D" w:rsidP="001C72B5">
      <w:pPr>
        <w:spacing w:before="100" w:beforeAutospacing="1" w:after="100" w:afterAutospacing="1" w:line="240" w:lineRule="auto"/>
        <w:rPr>
          <w:rFonts w:ascii="Times New Roman" w:eastAsia="Times New Roman" w:hAnsi="Times New Roman"/>
          <w:bCs/>
          <w:lang w:eastAsia="ru-RU"/>
        </w:rPr>
      </w:pPr>
      <w:r w:rsidRPr="00A3678D">
        <w:rPr>
          <w:rFonts w:ascii="Times New Roman" w:eastAsia="Times New Roman" w:hAnsi="Times New Roman" w:cs="Times New Roman"/>
          <w:lang w:eastAsia="ru-RU"/>
        </w:rPr>
        <w:t xml:space="preserve">ИНН/КПП: </w:t>
      </w:r>
      <w:r w:rsidR="00290FF2" w:rsidRPr="001C72B5">
        <w:rPr>
          <w:rFonts w:ascii="Times New Roman" w:eastAsia="Times New Roman" w:hAnsi="Times New Roman" w:cs="Times New Roman"/>
          <w:lang w:eastAsia="ru-RU"/>
        </w:rPr>
        <w:t>6316274312</w:t>
      </w:r>
      <w:r w:rsidRPr="00A3678D">
        <w:rPr>
          <w:rFonts w:ascii="Times New Roman" w:eastAsia="Times New Roman" w:hAnsi="Times New Roman" w:cs="Times New Roman"/>
          <w:lang w:eastAsia="ru-RU"/>
        </w:rPr>
        <w:t>/63</w:t>
      </w:r>
      <w:r w:rsidR="00290FF2" w:rsidRPr="001C72B5">
        <w:rPr>
          <w:rFonts w:ascii="Times New Roman" w:eastAsia="Times New Roman" w:hAnsi="Times New Roman" w:cs="Times New Roman"/>
          <w:lang w:eastAsia="ru-RU"/>
        </w:rPr>
        <w:t>16</w:t>
      </w:r>
      <w:r w:rsidRPr="00A3678D">
        <w:rPr>
          <w:rFonts w:ascii="Times New Roman" w:eastAsia="Times New Roman" w:hAnsi="Times New Roman" w:cs="Times New Roman"/>
          <w:lang w:eastAsia="ru-RU"/>
        </w:rPr>
        <w:t>01001</w:t>
      </w:r>
      <w:r w:rsidRPr="00A3678D">
        <w:rPr>
          <w:rFonts w:ascii="Times New Roman" w:eastAsia="Times New Roman" w:hAnsi="Times New Roman" w:cs="Times New Roman"/>
          <w:lang w:eastAsia="ru-RU"/>
        </w:rPr>
        <w:br/>
        <w:t xml:space="preserve">ОГРН: </w:t>
      </w:r>
      <w:r w:rsidR="00290FF2" w:rsidRPr="001C72B5">
        <w:rPr>
          <w:rFonts w:ascii="Times New Roman" w:eastAsia="Times New Roman" w:hAnsi="Times New Roman"/>
          <w:bCs/>
          <w:lang w:eastAsia="ru-RU"/>
        </w:rPr>
        <w:t>1216300046302</w:t>
      </w:r>
    </w:p>
    <w:p w:rsidR="001C72B5" w:rsidRPr="001C72B5" w:rsidRDefault="001C72B5" w:rsidP="001C72B5">
      <w:pPr>
        <w:spacing w:before="100" w:beforeAutospacing="1" w:after="100" w:afterAutospacing="1" w:line="240" w:lineRule="auto"/>
        <w:jc w:val="both"/>
        <w:rPr>
          <w:rFonts w:ascii="Times New Roman" w:eastAsia="Times New Roman" w:hAnsi="Times New Roman"/>
          <w:bCs/>
          <w:lang w:eastAsia="ru-RU"/>
        </w:rPr>
      </w:pPr>
      <w:r w:rsidRPr="001C72B5">
        <w:rPr>
          <w:rFonts w:ascii="Times New Roman" w:eastAsia="Times New Roman" w:hAnsi="Times New Roman"/>
          <w:bCs/>
          <w:lang w:eastAsia="ru-RU"/>
        </w:rPr>
        <w:t>Телефон +7 (927) 899-79-89</w:t>
      </w:r>
    </w:p>
    <w:p w:rsidR="001C72B5" w:rsidRPr="001C72B5" w:rsidRDefault="00A3678D" w:rsidP="001C72B5">
      <w:pPr>
        <w:spacing w:after="0" w:line="240" w:lineRule="auto"/>
        <w:jc w:val="both"/>
        <w:rPr>
          <w:rFonts w:ascii="Times New Roman" w:eastAsia="Times New Roman" w:hAnsi="Times New Roman"/>
          <w:bCs/>
          <w:lang w:eastAsia="ru-RU"/>
        </w:rPr>
      </w:pPr>
      <w:r w:rsidRPr="00A3678D">
        <w:rPr>
          <w:rFonts w:ascii="Times New Roman" w:eastAsia="Times New Roman" w:hAnsi="Times New Roman" w:cs="Times New Roman"/>
          <w:lang w:eastAsia="ru-RU"/>
        </w:rPr>
        <w:t xml:space="preserve">Электронная почта для обращений: </w:t>
      </w:r>
      <w:r w:rsidR="001C72B5" w:rsidRPr="001C72B5">
        <w:rPr>
          <w:rFonts w:ascii="Times New Roman" w:hAnsi="Times New Roman"/>
        </w:rPr>
        <w:t>association.CQ@mail.ru</w:t>
      </w:r>
    </w:p>
    <w:p w:rsidR="00A3678D" w:rsidRPr="00A3678D" w:rsidRDefault="00A3678D" w:rsidP="001C72B5">
      <w:pPr>
        <w:spacing w:before="100" w:beforeAutospacing="1" w:after="100" w:afterAutospacing="1" w:line="240" w:lineRule="auto"/>
        <w:jc w:val="both"/>
        <w:rPr>
          <w:rFonts w:ascii="Times New Roman" w:eastAsia="Times New Roman" w:hAnsi="Times New Roman" w:cs="Times New Roman"/>
          <w:lang w:eastAsia="ru-RU"/>
        </w:rPr>
      </w:pPr>
      <w:r w:rsidRPr="00A3678D">
        <w:rPr>
          <w:rFonts w:ascii="Times New Roman" w:eastAsia="Times New Roman" w:hAnsi="Times New Roman" w:cs="Times New Roman"/>
          <w:lang w:eastAsia="ru-RU"/>
        </w:rPr>
        <w:t xml:space="preserve">Почтовый адрес для обращений: </w:t>
      </w:r>
      <w:r w:rsidR="001C72B5" w:rsidRPr="001C72B5">
        <w:rPr>
          <w:rFonts w:ascii="Times New Roman" w:eastAsia="Times New Roman" w:hAnsi="Times New Roman" w:cs="Times New Roman"/>
          <w:lang w:eastAsia="ru-RU"/>
        </w:rPr>
        <w:t>443086, г. Самара, ул. Врубеля, дом 17, офис 3.</w:t>
      </w:r>
      <w:r w:rsidRPr="00A3678D">
        <w:rPr>
          <w:rFonts w:ascii="Times New Roman" w:eastAsia="Times New Roman" w:hAnsi="Times New Roman" w:cs="Times New Roman"/>
          <w:lang w:eastAsia="ru-RU"/>
        </w:rPr>
        <w:t xml:space="preserve"> </w:t>
      </w:r>
    </w:p>
    <w:p w:rsidR="00B04E08" w:rsidRDefault="00B04E08" w:rsidP="001C72B5">
      <w:pPr>
        <w:jc w:val="both"/>
      </w:pPr>
    </w:p>
    <w:sectPr w:rsidR="00B04E08" w:rsidSect="001D60EA">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35" w:rsidRDefault="001C6035" w:rsidP="00E80859">
      <w:pPr>
        <w:spacing w:after="0" w:line="240" w:lineRule="auto"/>
      </w:pPr>
      <w:r>
        <w:separator/>
      </w:r>
    </w:p>
  </w:endnote>
  <w:endnote w:type="continuationSeparator" w:id="0">
    <w:p w:rsidR="001C6035" w:rsidRDefault="001C6035" w:rsidP="00E8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35" w:rsidRDefault="001C6035" w:rsidP="00E80859">
      <w:pPr>
        <w:spacing w:after="0" w:line="240" w:lineRule="auto"/>
      </w:pPr>
      <w:r>
        <w:separator/>
      </w:r>
    </w:p>
  </w:footnote>
  <w:footnote w:type="continuationSeparator" w:id="0">
    <w:p w:rsidR="001C6035" w:rsidRDefault="001C6035" w:rsidP="00E80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03C96997"/>
    <w:multiLevelType w:val="multilevel"/>
    <w:tmpl w:val="2D18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35A35"/>
    <w:multiLevelType w:val="hybridMultilevel"/>
    <w:tmpl w:val="C9E4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5D628B"/>
    <w:multiLevelType w:val="multilevel"/>
    <w:tmpl w:val="7AE4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77CE5"/>
    <w:multiLevelType w:val="multilevel"/>
    <w:tmpl w:val="6CA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40405"/>
    <w:multiLevelType w:val="multilevel"/>
    <w:tmpl w:val="CE08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2677A"/>
    <w:multiLevelType w:val="multilevel"/>
    <w:tmpl w:val="E37A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160FE"/>
    <w:multiLevelType w:val="multilevel"/>
    <w:tmpl w:val="5CF6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3556E"/>
    <w:multiLevelType w:val="multilevel"/>
    <w:tmpl w:val="2F04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74051"/>
    <w:multiLevelType w:val="multilevel"/>
    <w:tmpl w:val="63F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3"/>
  </w:num>
  <w:num w:numId="5">
    <w:abstractNumId w:val="6"/>
  </w:num>
  <w:num w:numId="6">
    <w:abstractNumId w:val="7"/>
  </w:num>
  <w:num w:numId="7">
    <w:abstractNumId w:val="1"/>
  </w:num>
  <w:num w:numId="8">
    <w:abstractNumId w:val="5"/>
  </w:num>
  <w:num w:numId="9">
    <w:abstractNumId w:val="0"/>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8D"/>
    <w:rsid w:val="001C6035"/>
    <w:rsid w:val="001C72B5"/>
    <w:rsid w:val="001D3D7C"/>
    <w:rsid w:val="001D60EA"/>
    <w:rsid w:val="001E2975"/>
    <w:rsid w:val="00290FF2"/>
    <w:rsid w:val="004E504F"/>
    <w:rsid w:val="004F1A4E"/>
    <w:rsid w:val="004F3BED"/>
    <w:rsid w:val="00511891"/>
    <w:rsid w:val="00655500"/>
    <w:rsid w:val="00720941"/>
    <w:rsid w:val="00744D7A"/>
    <w:rsid w:val="007B054B"/>
    <w:rsid w:val="009E6061"/>
    <w:rsid w:val="00A3678D"/>
    <w:rsid w:val="00B04E08"/>
    <w:rsid w:val="00B808E1"/>
    <w:rsid w:val="00BC67F1"/>
    <w:rsid w:val="00BF4A32"/>
    <w:rsid w:val="00CA2AD9"/>
    <w:rsid w:val="00CA642F"/>
    <w:rsid w:val="00CF0E87"/>
    <w:rsid w:val="00D34921"/>
    <w:rsid w:val="00DB6E4A"/>
    <w:rsid w:val="00DD53EB"/>
    <w:rsid w:val="00DE5FBC"/>
    <w:rsid w:val="00E80859"/>
    <w:rsid w:val="00EF4AFF"/>
    <w:rsid w:val="00F00105"/>
    <w:rsid w:val="00F35D50"/>
    <w:rsid w:val="00F73491"/>
    <w:rsid w:val="00F7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BECEE-F3CD-449D-B7B6-53B30487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8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0859"/>
  </w:style>
  <w:style w:type="paragraph" w:styleId="a5">
    <w:name w:val="footer"/>
    <w:basedOn w:val="a"/>
    <w:link w:val="a6"/>
    <w:uiPriority w:val="99"/>
    <w:unhideWhenUsed/>
    <w:rsid w:val="00E808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0859"/>
  </w:style>
  <w:style w:type="paragraph" w:styleId="a7">
    <w:name w:val="No Spacing"/>
    <w:uiPriority w:val="1"/>
    <w:qFormat/>
    <w:rsid w:val="00F00105"/>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290FF2"/>
    <w:pPr>
      <w:ind w:left="720"/>
      <w:contextualSpacing/>
    </w:pPr>
  </w:style>
  <w:style w:type="paragraph" w:styleId="a9">
    <w:name w:val="Balloon Text"/>
    <w:basedOn w:val="a"/>
    <w:link w:val="aa"/>
    <w:uiPriority w:val="99"/>
    <w:semiHidden/>
    <w:unhideWhenUsed/>
    <w:rsid w:val="007B05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054B"/>
    <w:rPr>
      <w:rFonts w:ascii="Segoe UI" w:hAnsi="Segoe UI" w:cs="Segoe UI"/>
      <w:sz w:val="18"/>
      <w:szCs w:val="18"/>
    </w:rPr>
  </w:style>
  <w:style w:type="paragraph" w:customStyle="1" w:styleId="ConsPlusNonformat">
    <w:name w:val="ConsPlusNonformat"/>
    <w:uiPriority w:val="99"/>
    <w:rsid w:val="001D6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99789">
      <w:bodyDiv w:val="1"/>
      <w:marLeft w:val="0"/>
      <w:marRight w:val="0"/>
      <w:marTop w:val="0"/>
      <w:marBottom w:val="0"/>
      <w:divBdr>
        <w:top w:val="none" w:sz="0" w:space="0" w:color="auto"/>
        <w:left w:val="none" w:sz="0" w:space="0" w:color="auto"/>
        <w:bottom w:val="none" w:sz="0" w:space="0" w:color="auto"/>
        <w:right w:val="none" w:sz="0" w:space="0" w:color="auto"/>
      </w:divBdr>
      <w:divsChild>
        <w:div w:id="1870877732">
          <w:marLeft w:val="0"/>
          <w:marRight w:val="0"/>
          <w:marTop w:val="0"/>
          <w:marBottom w:val="0"/>
          <w:divBdr>
            <w:top w:val="none" w:sz="0" w:space="0" w:color="auto"/>
            <w:left w:val="none" w:sz="0" w:space="0" w:color="auto"/>
            <w:bottom w:val="none" w:sz="0" w:space="0" w:color="auto"/>
            <w:right w:val="none" w:sz="0" w:space="0" w:color="auto"/>
          </w:divBdr>
          <w:divsChild>
            <w:div w:id="1610239758">
              <w:marLeft w:val="0"/>
              <w:marRight w:val="0"/>
              <w:marTop w:val="0"/>
              <w:marBottom w:val="0"/>
              <w:divBdr>
                <w:top w:val="none" w:sz="0" w:space="0" w:color="auto"/>
                <w:left w:val="none" w:sz="0" w:space="0" w:color="auto"/>
                <w:bottom w:val="none" w:sz="0" w:space="0" w:color="auto"/>
                <w:right w:val="none" w:sz="0" w:space="0" w:color="auto"/>
              </w:divBdr>
              <w:divsChild>
                <w:div w:id="13889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128">
          <w:marLeft w:val="0"/>
          <w:marRight w:val="0"/>
          <w:marTop w:val="0"/>
          <w:marBottom w:val="0"/>
          <w:divBdr>
            <w:top w:val="none" w:sz="0" w:space="0" w:color="auto"/>
            <w:left w:val="none" w:sz="0" w:space="0" w:color="auto"/>
            <w:bottom w:val="none" w:sz="0" w:space="0" w:color="auto"/>
            <w:right w:val="none" w:sz="0" w:space="0" w:color="auto"/>
          </w:divBdr>
          <w:divsChild>
            <w:div w:id="1080761024">
              <w:marLeft w:val="0"/>
              <w:marRight w:val="0"/>
              <w:marTop w:val="0"/>
              <w:marBottom w:val="0"/>
              <w:divBdr>
                <w:top w:val="none" w:sz="0" w:space="0" w:color="auto"/>
                <w:left w:val="none" w:sz="0" w:space="0" w:color="auto"/>
                <w:bottom w:val="none" w:sz="0" w:space="0" w:color="auto"/>
                <w:right w:val="none" w:sz="0" w:space="0" w:color="auto"/>
              </w:divBdr>
              <w:divsChild>
                <w:div w:id="932593196">
                  <w:marLeft w:val="0"/>
                  <w:marRight w:val="0"/>
                  <w:marTop w:val="0"/>
                  <w:marBottom w:val="0"/>
                  <w:divBdr>
                    <w:top w:val="none" w:sz="0" w:space="0" w:color="auto"/>
                    <w:left w:val="none" w:sz="0" w:space="0" w:color="auto"/>
                    <w:bottom w:val="none" w:sz="0" w:space="0" w:color="auto"/>
                    <w:right w:val="none" w:sz="0" w:space="0" w:color="auto"/>
                  </w:divBdr>
                  <w:divsChild>
                    <w:div w:id="364213321">
                      <w:marLeft w:val="0"/>
                      <w:marRight w:val="0"/>
                      <w:marTop w:val="0"/>
                      <w:marBottom w:val="0"/>
                      <w:divBdr>
                        <w:top w:val="none" w:sz="0" w:space="0" w:color="auto"/>
                        <w:left w:val="none" w:sz="0" w:space="0" w:color="auto"/>
                        <w:bottom w:val="none" w:sz="0" w:space="0" w:color="auto"/>
                        <w:right w:val="none" w:sz="0" w:space="0" w:color="auto"/>
                      </w:divBdr>
                      <w:divsChild>
                        <w:div w:id="12613010">
                          <w:marLeft w:val="0"/>
                          <w:marRight w:val="0"/>
                          <w:marTop w:val="0"/>
                          <w:marBottom w:val="0"/>
                          <w:divBdr>
                            <w:top w:val="none" w:sz="0" w:space="0" w:color="auto"/>
                            <w:left w:val="none" w:sz="0" w:space="0" w:color="auto"/>
                            <w:bottom w:val="none" w:sz="0" w:space="0" w:color="auto"/>
                            <w:right w:val="none" w:sz="0" w:space="0" w:color="auto"/>
                          </w:divBdr>
                          <w:divsChild>
                            <w:div w:id="1230848134">
                              <w:marLeft w:val="0"/>
                              <w:marRight w:val="0"/>
                              <w:marTop w:val="0"/>
                              <w:marBottom w:val="0"/>
                              <w:divBdr>
                                <w:top w:val="none" w:sz="0" w:space="0" w:color="auto"/>
                                <w:left w:val="none" w:sz="0" w:space="0" w:color="auto"/>
                                <w:bottom w:val="none" w:sz="0" w:space="0" w:color="auto"/>
                                <w:right w:val="none" w:sz="0" w:space="0" w:color="auto"/>
                              </w:divBdr>
                              <w:divsChild>
                                <w:div w:id="466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4432</Words>
  <Characters>25267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dc:creator>
  <cp:keywords/>
  <dc:description/>
  <cp:lastModifiedBy>Захарова</cp:lastModifiedBy>
  <cp:revision>3</cp:revision>
  <cp:lastPrinted>2024-04-26T11:04:00Z</cp:lastPrinted>
  <dcterms:created xsi:type="dcterms:W3CDTF">2024-04-26T11:08:00Z</dcterms:created>
  <dcterms:modified xsi:type="dcterms:W3CDTF">2024-04-26T11:09:00Z</dcterms:modified>
</cp:coreProperties>
</file>